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DA" w:rsidRDefault="00C412D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ТЕХНИЧЕСКАЯ СПЕЦИФИКАЦИЯ </w:t>
      </w:r>
    </w:p>
    <w:p w:rsidR="00C412DA" w:rsidRPr="00274EBA" w:rsidRDefault="00274EB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ПРОИЗВОДСТВЕННО-СКЛАДСКОГО ЗДАНИЯ К43</w:t>
      </w:r>
    </w:p>
    <w:p w:rsidR="00274EBA" w:rsidRDefault="00274EB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74EBA" w:rsidRDefault="00274EBA" w:rsidP="000F7B5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274EBA">
        <w:rPr>
          <w:rFonts w:ascii="Arial" w:hAnsi="Arial" w:cs="Arial"/>
          <w:sz w:val="20"/>
          <w:szCs w:val="20"/>
        </w:rPr>
        <w:t xml:space="preserve">Складской корпус К-43 представляет собой прямоугольное в плане здание размером </w:t>
      </w:r>
      <w:r w:rsidR="0045168A" w:rsidRPr="0045168A">
        <w:rPr>
          <w:rFonts w:ascii="Arial" w:hAnsi="Arial" w:cs="Arial"/>
          <w:sz w:val="20"/>
          <w:szCs w:val="20"/>
        </w:rPr>
        <w:t>294</w:t>
      </w:r>
      <w:r w:rsidRPr="00274EBA">
        <w:rPr>
          <w:rFonts w:ascii="Arial" w:hAnsi="Arial" w:cs="Arial"/>
          <w:sz w:val="20"/>
          <w:szCs w:val="20"/>
        </w:rPr>
        <w:t>х141м. Общая площадь здания 4</w:t>
      </w:r>
      <w:r w:rsidR="00996238" w:rsidRPr="00EA3702">
        <w:rPr>
          <w:rFonts w:ascii="Arial" w:hAnsi="Arial" w:cs="Arial"/>
          <w:sz w:val="20"/>
          <w:szCs w:val="20"/>
        </w:rPr>
        <w:t>9668</w:t>
      </w:r>
      <w:r w:rsidRPr="00274EBA">
        <w:rPr>
          <w:rFonts w:ascii="Arial" w:hAnsi="Arial" w:cs="Arial"/>
          <w:sz w:val="20"/>
          <w:szCs w:val="20"/>
        </w:rPr>
        <w:t>м2. Отметка верха здания +15,900, отметка низа несущих конструкций +12,500. Здание разделено противопожарными стенами</w:t>
      </w:r>
      <w:r w:rsidR="00BB1A2D">
        <w:rPr>
          <w:rFonts w:ascii="Arial" w:hAnsi="Arial" w:cs="Arial"/>
          <w:sz w:val="20"/>
          <w:szCs w:val="20"/>
        </w:rPr>
        <w:t xml:space="preserve"> </w:t>
      </w:r>
      <w:r w:rsidR="00235B10" w:rsidRPr="00274EBA">
        <w:rPr>
          <w:rFonts w:ascii="Arial" w:hAnsi="Arial" w:cs="Arial"/>
          <w:sz w:val="20"/>
          <w:szCs w:val="20"/>
        </w:rPr>
        <w:t xml:space="preserve">на 4 </w:t>
      </w:r>
      <w:proofErr w:type="gramStart"/>
      <w:r w:rsidR="00235B10">
        <w:rPr>
          <w:rFonts w:ascii="Arial" w:hAnsi="Arial" w:cs="Arial"/>
          <w:sz w:val="20"/>
          <w:szCs w:val="20"/>
        </w:rPr>
        <w:t>независимых</w:t>
      </w:r>
      <w:proofErr w:type="gramEnd"/>
      <w:r w:rsidR="00235B10">
        <w:rPr>
          <w:rFonts w:ascii="Arial" w:hAnsi="Arial" w:cs="Arial"/>
          <w:sz w:val="20"/>
          <w:szCs w:val="20"/>
        </w:rPr>
        <w:t xml:space="preserve"> блока (в каждом своя зарядная и входная</w:t>
      </w:r>
      <w:r w:rsidR="00553124" w:rsidRPr="00553124">
        <w:rPr>
          <w:rFonts w:ascii="Arial" w:hAnsi="Arial" w:cs="Arial"/>
          <w:sz w:val="20"/>
          <w:szCs w:val="20"/>
        </w:rPr>
        <w:t xml:space="preserve"> </w:t>
      </w:r>
      <w:r w:rsidR="00235B10">
        <w:rPr>
          <w:rFonts w:ascii="Arial" w:hAnsi="Arial" w:cs="Arial"/>
          <w:sz w:val="20"/>
          <w:szCs w:val="20"/>
        </w:rPr>
        <w:t>группа).</w:t>
      </w:r>
      <w:r w:rsidR="00553124" w:rsidRPr="00553124">
        <w:rPr>
          <w:rFonts w:ascii="Arial" w:hAnsi="Arial" w:cs="Arial"/>
          <w:sz w:val="20"/>
          <w:szCs w:val="20"/>
        </w:rPr>
        <w:t xml:space="preserve"> </w:t>
      </w:r>
      <w:r w:rsidR="007E501E" w:rsidRPr="007E501E">
        <w:rPr>
          <w:rFonts w:ascii="Arial" w:hAnsi="Arial" w:cs="Arial"/>
          <w:sz w:val="20"/>
          <w:szCs w:val="20"/>
        </w:rPr>
        <w:t xml:space="preserve">Дополнительно каждый пожарный отсек </w:t>
      </w:r>
      <w:r w:rsidR="008F4D99">
        <w:rPr>
          <w:rFonts w:ascii="Arial" w:hAnsi="Arial" w:cs="Arial"/>
          <w:sz w:val="20"/>
          <w:szCs w:val="20"/>
        </w:rPr>
        <w:t xml:space="preserve">может быть </w:t>
      </w:r>
      <w:r w:rsidR="007E501E" w:rsidRPr="007E501E">
        <w:rPr>
          <w:rFonts w:ascii="Arial" w:hAnsi="Arial" w:cs="Arial"/>
          <w:sz w:val="20"/>
          <w:szCs w:val="20"/>
        </w:rPr>
        <w:t xml:space="preserve">разделен на 2 ячейки перегородками из </w:t>
      </w:r>
      <w:proofErr w:type="gramStart"/>
      <w:r w:rsidR="007E501E" w:rsidRPr="007E501E">
        <w:rPr>
          <w:rFonts w:ascii="Arial" w:hAnsi="Arial" w:cs="Arial"/>
          <w:sz w:val="20"/>
          <w:szCs w:val="20"/>
        </w:rPr>
        <w:t>сэндвич-панелей</w:t>
      </w:r>
      <w:proofErr w:type="gramEnd"/>
      <w:r w:rsidR="007E501E" w:rsidRPr="007E501E">
        <w:rPr>
          <w:rFonts w:ascii="Arial" w:hAnsi="Arial" w:cs="Arial"/>
          <w:sz w:val="20"/>
          <w:szCs w:val="20"/>
        </w:rPr>
        <w:t xml:space="preserve"> с дверными проёмами для проезда складской техники с каждой стороны секции.</w:t>
      </w:r>
      <w:r w:rsidR="007E501E">
        <w:rPr>
          <w:rFonts w:ascii="Arial" w:hAnsi="Arial" w:cs="Arial"/>
          <w:sz w:val="20"/>
          <w:szCs w:val="20"/>
        </w:rPr>
        <w:t xml:space="preserve"> </w:t>
      </w:r>
      <w:r w:rsidR="007E501E" w:rsidRPr="007E501E">
        <w:rPr>
          <w:rFonts w:ascii="Arial" w:hAnsi="Arial" w:cs="Arial"/>
          <w:sz w:val="20"/>
          <w:szCs w:val="20"/>
        </w:rPr>
        <w:t xml:space="preserve">Ограждающие конструкции из </w:t>
      </w:r>
      <w:proofErr w:type="gramStart"/>
      <w:r w:rsidR="007E501E" w:rsidRPr="007E501E">
        <w:rPr>
          <w:rFonts w:ascii="Arial" w:hAnsi="Arial" w:cs="Arial"/>
          <w:sz w:val="20"/>
          <w:szCs w:val="20"/>
        </w:rPr>
        <w:t>сэндвич-панелей</w:t>
      </w:r>
      <w:proofErr w:type="gramEnd"/>
      <w:r w:rsidR="007E501E" w:rsidRPr="007E501E">
        <w:rPr>
          <w:rFonts w:ascii="Arial" w:hAnsi="Arial" w:cs="Arial"/>
          <w:sz w:val="20"/>
          <w:szCs w:val="20"/>
        </w:rPr>
        <w:t xml:space="preserve">. </w:t>
      </w:r>
    </w:p>
    <w:p w:rsidR="007E501E" w:rsidRPr="00274EBA" w:rsidRDefault="007E501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412DA" w:rsidRDefault="00C412DA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складской зоне комплекса предусматривается организация современного высокотехнологичного складского хозяйства с </w:t>
      </w:r>
      <w:proofErr w:type="spellStart"/>
      <w:r>
        <w:rPr>
          <w:rFonts w:ascii="Arial" w:hAnsi="Arial" w:cs="Arial"/>
          <w:sz w:val="20"/>
          <w:szCs w:val="20"/>
        </w:rPr>
        <w:t>высокостеллажным</w:t>
      </w:r>
      <w:proofErr w:type="spellEnd"/>
      <w:r>
        <w:rPr>
          <w:rFonts w:ascii="Arial" w:hAnsi="Arial" w:cs="Arial"/>
          <w:sz w:val="20"/>
          <w:szCs w:val="20"/>
        </w:rPr>
        <w:t xml:space="preserve"> хранением </w:t>
      </w:r>
      <w:proofErr w:type="spellStart"/>
      <w:r>
        <w:rPr>
          <w:rFonts w:ascii="Arial" w:hAnsi="Arial" w:cs="Arial"/>
          <w:sz w:val="20"/>
          <w:szCs w:val="20"/>
        </w:rPr>
        <w:t>паллетных</w:t>
      </w:r>
      <w:proofErr w:type="spellEnd"/>
      <w:r>
        <w:rPr>
          <w:rFonts w:ascii="Arial" w:hAnsi="Arial" w:cs="Arial"/>
          <w:sz w:val="20"/>
          <w:szCs w:val="20"/>
        </w:rPr>
        <w:t xml:space="preserve"> грузов</w:t>
      </w:r>
      <w:r w:rsidR="00AE06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для приема, обработки, хранения и отгрузки широкого спектра товаров народного потребления.</w:t>
      </w:r>
    </w:p>
    <w:p w:rsidR="00C412DA" w:rsidRDefault="00C412DA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Поступление и отпуск грузов осуществляется автомобильным транспортом. </w:t>
      </w:r>
      <w:proofErr w:type="gramStart"/>
      <w:r>
        <w:rPr>
          <w:rFonts w:ascii="Arial" w:hAnsi="Arial" w:cs="Arial"/>
          <w:sz w:val="20"/>
          <w:szCs w:val="20"/>
        </w:rPr>
        <w:t>Планировочное решение комплекса позволяет осуществлять погрузочно-разгрузочные операции всех видов автотранспорта с фронтальной и тыльной сторон здания</w:t>
      </w:r>
      <w:r w:rsidR="007E0DB4" w:rsidRPr="007E0DB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7E0DB4">
        <w:rPr>
          <w:rFonts w:ascii="Arial" w:hAnsi="Arial" w:cs="Arial"/>
          <w:sz w:val="20"/>
          <w:szCs w:val="20"/>
        </w:rPr>
        <w:t>кросс-докинг</w:t>
      </w:r>
      <w:proofErr w:type="spellEnd"/>
      <w:r w:rsidR="007E0DB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  <w:proofErr w:type="gramEnd"/>
    </w:p>
    <w:p w:rsidR="00C412DA" w:rsidRDefault="00C412DA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Кроме складской зоны в здании размещены технические и офисные помещения, а также </w:t>
      </w:r>
      <w:r w:rsidR="00274EBA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входных</w:t>
      </w:r>
      <w:proofErr w:type="gramEnd"/>
      <w:r>
        <w:rPr>
          <w:rFonts w:ascii="Arial" w:hAnsi="Arial" w:cs="Arial"/>
          <w:sz w:val="20"/>
          <w:szCs w:val="20"/>
        </w:rPr>
        <w:t xml:space="preserve"> вестибюля, расположенные на первом этаже с фронтальной стороны. Вдоль фронтальн</w:t>
      </w:r>
      <w:r w:rsidR="00274EBA">
        <w:rPr>
          <w:rFonts w:ascii="Arial" w:hAnsi="Arial" w:cs="Arial"/>
          <w:sz w:val="20"/>
          <w:szCs w:val="20"/>
        </w:rPr>
        <w:t xml:space="preserve">ых </w:t>
      </w:r>
      <w:r>
        <w:rPr>
          <w:rFonts w:ascii="Arial" w:hAnsi="Arial" w:cs="Arial"/>
          <w:sz w:val="20"/>
          <w:szCs w:val="20"/>
        </w:rPr>
        <w:t>част</w:t>
      </w:r>
      <w:r w:rsidR="00274EBA">
        <w:rPr>
          <w:rFonts w:ascii="Arial" w:hAnsi="Arial" w:cs="Arial"/>
          <w:sz w:val="20"/>
          <w:szCs w:val="20"/>
        </w:rPr>
        <w:t>ей</w:t>
      </w:r>
      <w:r>
        <w:rPr>
          <w:rFonts w:ascii="Arial" w:hAnsi="Arial" w:cs="Arial"/>
          <w:sz w:val="20"/>
          <w:szCs w:val="20"/>
        </w:rPr>
        <w:t>, по всей длине здания, над зоной разгрузочно-погрузочных работ находятся антресоли.</w:t>
      </w:r>
    </w:p>
    <w:p w:rsidR="00C412DA" w:rsidRPr="00553124" w:rsidRDefault="00C412DA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Комплекс обеспечивается всеми инженерными системами, необходимыми для создания комфортных условий в помещениях здания и обладающими высокой степенью надежности.</w:t>
      </w:r>
    </w:p>
    <w:p w:rsidR="0062285A" w:rsidRPr="0062285A" w:rsidRDefault="0062285A" w:rsidP="0062285A"/>
    <w:p w:rsidR="00C412DA" w:rsidRDefault="00C412DA">
      <w:pPr>
        <w:pStyle w:val="Caption"/>
        <w:keepNext/>
      </w:pPr>
      <w:r>
        <w:t xml:space="preserve">Таблица </w:t>
      </w:r>
      <w:r w:rsidR="00123239">
        <w:fldChar w:fldCharType="begin"/>
      </w:r>
      <w:r w:rsidR="00AE0621">
        <w:instrText xml:space="preserve"> SEQ Таблица \* ARABIC </w:instrText>
      </w:r>
      <w:r w:rsidR="00123239">
        <w:fldChar w:fldCharType="separate"/>
      </w:r>
      <w:r w:rsidR="00BB1A2D">
        <w:rPr>
          <w:noProof/>
        </w:rPr>
        <w:t>1</w:t>
      </w:r>
      <w:r w:rsidR="00123239">
        <w:rPr>
          <w:noProof/>
        </w:rPr>
        <w:fldChar w:fldCharType="end"/>
      </w:r>
      <w:r>
        <w:t>.</w:t>
      </w:r>
      <w:r w:rsidR="00AE0621">
        <w:t xml:space="preserve"> </w:t>
      </w:r>
      <w:r>
        <w:t>Экспликация помещений складского комплекса</w:t>
      </w:r>
    </w:p>
    <w:tbl>
      <w:tblPr>
        <w:tblW w:w="10180" w:type="dxa"/>
        <w:tblInd w:w="93" w:type="dxa"/>
        <w:tblLook w:val="04A0"/>
      </w:tblPr>
      <w:tblGrid>
        <w:gridCol w:w="3580"/>
        <w:gridCol w:w="1320"/>
        <w:gridCol w:w="1320"/>
        <w:gridCol w:w="1320"/>
        <w:gridCol w:w="1320"/>
        <w:gridCol w:w="1320"/>
      </w:tblGrid>
      <w:tr w:rsidR="00AE0621" w:rsidTr="00AE0621">
        <w:trPr>
          <w:trHeight w:val="6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Площади, кв. м.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Блок 1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(оси 1-13)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Блок 2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(оси 13-25)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Блок 3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(оси 25-37)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Блок 4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(оси 37-50)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0621" w:rsidRDefault="00AE06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Основные складские помещения,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из них: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9 883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9 883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9 883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10 603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40 252 </w:t>
            </w:r>
          </w:p>
        </w:tc>
      </w:tr>
      <w:tr w:rsidR="00AE0621" w:rsidTr="00AE0621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AE0621">
            <w:pPr>
              <w:ind w:left="1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Тыльная сторона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4 604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4 604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4 604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4 896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18 708 </w:t>
            </w:r>
          </w:p>
        </w:tc>
      </w:tr>
      <w:tr w:rsidR="00AE0621" w:rsidTr="00AE0621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AE0621">
            <w:pPr>
              <w:ind w:left="1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Фронтальная сторона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5 279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5 279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5 279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5 707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21 544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Антресоль (тыльная сторона)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4.8 (1000 кг/м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449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446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446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570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1 911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Вспомогательные помещения,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из них: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1 211 </w:t>
            </w:r>
          </w:p>
        </w:tc>
      </w:tr>
      <w:tr w:rsidR="00AE0621" w:rsidTr="00AE0621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AE0621">
            <w:pPr>
              <w:ind w:left="1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Зарядные</w:t>
            </w:r>
            <w:r w:rsidR="007F61E3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216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864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AE0621">
            <w:pPr>
              <w:ind w:left="1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Технические помещения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венткамеры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электрощитовые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56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224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AE0621">
            <w:pPr>
              <w:ind w:left="19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Доля в общих технических помещениях здания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33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123 </w:t>
            </w:r>
          </w:p>
        </w:tc>
      </w:tr>
      <w:tr w:rsidR="00AE0621" w:rsidTr="00AE0621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Всего складских помещений: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10 634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10 631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10 631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11 478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43 374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Офисные помещения (АБК)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(фронтальная часть)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4.8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755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748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748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802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3 053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Зона хранения над АБК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9.0 (300 кг/м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604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658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2 474 </w:t>
            </w:r>
          </w:p>
        </w:tc>
      </w:tr>
      <w:tr w:rsidR="00AE0621" w:rsidTr="00AE0621">
        <w:trPr>
          <w:trHeight w:val="6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 w:rsidP="007F61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Зона хранения над зарядными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отм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10.0 (300кг/м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192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768 </w:t>
            </w:r>
          </w:p>
        </w:tc>
      </w:tr>
      <w:tr w:rsidR="00AE0621" w:rsidTr="00AE0621">
        <w:trPr>
          <w:trHeight w:val="3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0621" w:rsidRDefault="00AE06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12 189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12 175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12 175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13 130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0621" w:rsidRDefault="00AE0621" w:rsidP="00AE062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49 669 </w:t>
            </w:r>
          </w:p>
        </w:tc>
      </w:tr>
    </w:tbl>
    <w:p w:rsidR="00996238" w:rsidRPr="00AE0621" w:rsidRDefault="00AE0621" w:rsidP="00AE0621">
      <w:pPr>
        <w:spacing w:before="120" w:after="120"/>
        <w:rPr>
          <w:rFonts w:ascii="Arial" w:hAnsi="Arial" w:cs="Arial"/>
          <w:sz w:val="20"/>
          <w:szCs w:val="20"/>
        </w:rPr>
      </w:pPr>
      <w:r w:rsidRPr="00AE0621">
        <w:rPr>
          <w:rFonts w:ascii="Arial" w:hAnsi="Arial" w:cs="Arial"/>
          <w:sz w:val="20"/>
          <w:szCs w:val="20"/>
        </w:rPr>
        <w:t xml:space="preserve">* В случае перехода арендатора на использование аккумуляторов, не требующих зарядных помещений (например, </w:t>
      </w:r>
      <w:proofErr w:type="gramStart"/>
      <w:r w:rsidRPr="00AE0621">
        <w:rPr>
          <w:rFonts w:ascii="Arial" w:hAnsi="Arial" w:cs="Arial"/>
          <w:sz w:val="20"/>
          <w:szCs w:val="20"/>
        </w:rPr>
        <w:t>литиевых</w:t>
      </w:r>
      <w:proofErr w:type="gramEnd"/>
      <w:r w:rsidRPr="00AE0621">
        <w:rPr>
          <w:rFonts w:ascii="Arial" w:hAnsi="Arial" w:cs="Arial"/>
          <w:sz w:val="20"/>
          <w:szCs w:val="20"/>
        </w:rPr>
        <w:t>), зарядная мо</w:t>
      </w:r>
      <w:r w:rsidR="007F61E3">
        <w:rPr>
          <w:rFonts w:ascii="Arial" w:hAnsi="Arial" w:cs="Arial"/>
          <w:sz w:val="20"/>
          <w:szCs w:val="20"/>
        </w:rPr>
        <w:t xml:space="preserve">жет </w:t>
      </w:r>
      <w:r w:rsidRPr="00AE0621">
        <w:rPr>
          <w:rFonts w:ascii="Arial" w:hAnsi="Arial" w:cs="Arial"/>
          <w:sz w:val="20"/>
          <w:szCs w:val="20"/>
        </w:rPr>
        <w:t>быть реконструирован</w:t>
      </w:r>
      <w:r>
        <w:rPr>
          <w:rFonts w:ascii="Arial" w:hAnsi="Arial" w:cs="Arial"/>
          <w:sz w:val="20"/>
          <w:szCs w:val="20"/>
        </w:rPr>
        <w:t>ы</w:t>
      </w:r>
      <w:r w:rsidRPr="00AE0621">
        <w:rPr>
          <w:rFonts w:ascii="Arial" w:hAnsi="Arial" w:cs="Arial"/>
          <w:sz w:val="20"/>
          <w:szCs w:val="20"/>
        </w:rPr>
        <w:t xml:space="preserve"> в </w:t>
      </w:r>
      <w:r w:rsidR="007F61E3">
        <w:rPr>
          <w:rFonts w:ascii="Arial" w:hAnsi="Arial" w:cs="Arial"/>
          <w:sz w:val="20"/>
          <w:szCs w:val="20"/>
        </w:rPr>
        <w:t>складские помещения.</w:t>
      </w:r>
    </w:p>
    <w:p w:rsidR="00C412DA" w:rsidRDefault="00C412DA">
      <w:pPr>
        <w:pStyle w:val="Caption"/>
        <w:keepNext/>
      </w:pPr>
      <w:r>
        <w:lastRenderedPageBreak/>
        <w:t>Размеры комплекса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1E0"/>
      </w:tblPr>
      <w:tblGrid>
        <w:gridCol w:w="5840"/>
        <w:gridCol w:w="1418"/>
      </w:tblGrid>
      <w:tr w:rsidR="00C412DA" w:rsidTr="00331FF7">
        <w:tc>
          <w:tcPr>
            <w:tcW w:w="5840" w:type="dxa"/>
          </w:tcPr>
          <w:p w:rsidR="00C412DA" w:rsidRDefault="00C412D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Размер здания в осях</w:t>
            </w:r>
          </w:p>
        </w:tc>
        <w:tc>
          <w:tcPr>
            <w:tcW w:w="1418" w:type="dxa"/>
          </w:tcPr>
          <w:p w:rsidR="00C412DA" w:rsidRDefault="004F3F89" w:rsidP="00274EBA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621">
              <w:rPr>
                <w:rFonts w:ascii="Arial" w:hAnsi="Arial" w:cs="Arial"/>
                <w:sz w:val="20"/>
                <w:szCs w:val="20"/>
              </w:rPr>
              <w:t>294</w:t>
            </w:r>
            <w:r w:rsidR="00C412DA">
              <w:rPr>
                <w:rFonts w:ascii="Arial" w:hAnsi="Arial" w:cs="Arial"/>
                <w:sz w:val="20"/>
                <w:szCs w:val="20"/>
              </w:rPr>
              <w:t>х1</w:t>
            </w:r>
            <w:r w:rsidR="00274EBA">
              <w:rPr>
                <w:rFonts w:ascii="Arial" w:hAnsi="Arial" w:cs="Arial"/>
                <w:sz w:val="20"/>
                <w:szCs w:val="20"/>
              </w:rPr>
              <w:t>41</w:t>
            </w:r>
            <w:r w:rsidR="00C412DA">
              <w:rPr>
                <w:rFonts w:ascii="Arial" w:hAnsi="Arial" w:cs="Arial"/>
                <w:sz w:val="20"/>
                <w:szCs w:val="20"/>
              </w:rPr>
              <w:t xml:space="preserve"> м</w:t>
            </w:r>
          </w:p>
        </w:tc>
      </w:tr>
      <w:tr w:rsidR="00C412DA" w:rsidTr="00331FF7">
        <w:tc>
          <w:tcPr>
            <w:tcW w:w="5840" w:type="dxa"/>
          </w:tcPr>
          <w:p w:rsidR="00C412DA" w:rsidRDefault="00C412D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Высота верхней отметки здания</w:t>
            </w:r>
          </w:p>
        </w:tc>
        <w:tc>
          <w:tcPr>
            <w:tcW w:w="1418" w:type="dxa"/>
          </w:tcPr>
          <w:p w:rsidR="00C412DA" w:rsidRDefault="00C412DA" w:rsidP="00274EBA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0621">
              <w:rPr>
                <w:rFonts w:ascii="Arial" w:hAnsi="Arial" w:cs="Arial"/>
                <w:sz w:val="20"/>
                <w:szCs w:val="20"/>
              </w:rPr>
              <w:t>15,</w:t>
            </w:r>
            <w:r w:rsidR="00274EBA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м</w:t>
            </w:r>
          </w:p>
        </w:tc>
      </w:tr>
      <w:tr w:rsidR="00C412DA" w:rsidTr="00331FF7">
        <w:tc>
          <w:tcPr>
            <w:tcW w:w="5840" w:type="dxa"/>
          </w:tcPr>
          <w:p w:rsidR="00C412DA" w:rsidRPr="0032559E" w:rsidRDefault="00C412D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2559E">
              <w:rPr>
                <w:rFonts w:ascii="Arial" w:hAnsi="Arial" w:cs="Arial"/>
                <w:b/>
                <w:sz w:val="20"/>
                <w:szCs w:val="20"/>
              </w:rPr>
              <w:t>Свободная рабочая высота</w:t>
            </w:r>
          </w:p>
        </w:tc>
        <w:tc>
          <w:tcPr>
            <w:tcW w:w="1418" w:type="dxa"/>
          </w:tcPr>
          <w:p w:rsidR="00C412DA" w:rsidRPr="0032559E" w:rsidRDefault="00C412DA" w:rsidP="00712FB0">
            <w:pPr>
              <w:spacing w:before="60" w:after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2559E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274EBA" w:rsidRPr="0032559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12FB0" w:rsidRPr="0032559E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32559E">
              <w:rPr>
                <w:rFonts w:ascii="Arial" w:hAnsi="Arial" w:cs="Arial"/>
                <w:b/>
                <w:sz w:val="20"/>
                <w:szCs w:val="20"/>
              </w:rPr>
              <w:t xml:space="preserve"> м</w:t>
            </w:r>
          </w:p>
        </w:tc>
      </w:tr>
      <w:tr w:rsidR="00C412DA" w:rsidTr="00331FF7">
        <w:tc>
          <w:tcPr>
            <w:tcW w:w="5840" w:type="dxa"/>
          </w:tcPr>
          <w:p w:rsidR="00C412DA" w:rsidRDefault="00C412D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Шаг колонн</w:t>
            </w:r>
          </w:p>
        </w:tc>
        <w:tc>
          <w:tcPr>
            <w:tcW w:w="1418" w:type="dxa"/>
          </w:tcPr>
          <w:p w:rsidR="00C412DA" w:rsidRDefault="00C412DA" w:rsidP="00274EBA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74EB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х24 м</w:t>
            </w:r>
          </w:p>
        </w:tc>
      </w:tr>
      <w:tr w:rsidR="00C412DA" w:rsidTr="00331FF7">
        <w:tc>
          <w:tcPr>
            <w:tcW w:w="5840" w:type="dxa"/>
          </w:tcPr>
          <w:p w:rsidR="00C412DA" w:rsidRDefault="00087437" w:rsidP="0008743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Глубина </w:t>
            </w:r>
            <w:r w:rsidR="00C412DA">
              <w:rPr>
                <w:rFonts w:ascii="Arial" w:hAnsi="Arial" w:cs="Arial"/>
                <w:sz w:val="20"/>
                <w:szCs w:val="20"/>
              </w:rPr>
              <w:t>антресолей</w:t>
            </w:r>
          </w:p>
        </w:tc>
        <w:tc>
          <w:tcPr>
            <w:tcW w:w="1418" w:type="dxa"/>
          </w:tcPr>
          <w:p w:rsidR="00C412DA" w:rsidRDefault="00A93DA2" w:rsidP="00A93DA2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3DA2">
              <w:rPr>
                <w:rFonts w:ascii="Arial" w:hAnsi="Arial" w:cs="Arial"/>
                <w:sz w:val="20"/>
                <w:szCs w:val="20"/>
              </w:rPr>
              <w:t>9</w:t>
            </w:r>
            <w:r w:rsidR="00C412DA" w:rsidRPr="00A93DA2">
              <w:rPr>
                <w:rFonts w:ascii="Arial" w:hAnsi="Arial" w:cs="Arial"/>
                <w:sz w:val="20"/>
                <w:szCs w:val="20"/>
              </w:rPr>
              <w:t xml:space="preserve"> м</w:t>
            </w:r>
          </w:p>
        </w:tc>
      </w:tr>
      <w:tr w:rsidR="00C412DA" w:rsidTr="00331FF7">
        <w:tc>
          <w:tcPr>
            <w:tcW w:w="5840" w:type="dxa"/>
          </w:tcPr>
          <w:p w:rsidR="00C412DA" w:rsidRPr="00712FB0" w:rsidRDefault="00C412D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12FB0">
              <w:rPr>
                <w:rFonts w:ascii="Arial" w:hAnsi="Arial" w:cs="Arial"/>
                <w:sz w:val="20"/>
                <w:szCs w:val="20"/>
              </w:rPr>
              <w:t>Шаг колонн антресоли</w:t>
            </w:r>
          </w:p>
        </w:tc>
        <w:tc>
          <w:tcPr>
            <w:tcW w:w="1418" w:type="dxa"/>
          </w:tcPr>
          <w:p w:rsidR="00C412DA" w:rsidRPr="00712FB0" w:rsidRDefault="00C412DA" w:rsidP="00712FB0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FB0">
              <w:rPr>
                <w:rFonts w:ascii="Arial" w:hAnsi="Arial" w:cs="Arial"/>
                <w:sz w:val="20"/>
                <w:szCs w:val="20"/>
              </w:rPr>
              <w:t>6х</w:t>
            </w:r>
            <w:r w:rsidR="00712FB0" w:rsidRPr="00712FB0">
              <w:rPr>
                <w:rFonts w:ascii="Arial" w:hAnsi="Arial" w:cs="Arial"/>
                <w:sz w:val="20"/>
                <w:szCs w:val="20"/>
              </w:rPr>
              <w:t>6</w:t>
            </w:r>
            <w:r w:rsidRPr="00712FB0">
              <w:rPr>
                <w:rFonts w:ascii="Arial" w:hAnsi="Arial" w:cs="Arial"/>
                <w:sz w:val="20"/>
                <w:szCs w:val="20"/>
              </w:rPr>
              <w:t xml:space="preserve"> м</w:t>
            </w:r>
          </w:p>
        </w:tc>
      </w:tr>
      <w:tr w:rsidR="00B27B01" w:rsidTr="00842A23">
        <w:tc>
          <w:tcPr>
            <w:tcW w:w="5840" w:type="dxa"/>
          </w:tcPr>
          <w:p w:rsidR="00B27B01" w:rsidRDefault="00B27B01" w:rsidP="00842A2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Высота от пола склада до нижнего уровня антресолей</w:t>
            </w:r>
            <w:r w:rsidR="00996238">
              <w:rPr>
                <w:rFonts w:ascii="Arial" w:hAnsi="Arial" w:cs="Arial"/>
                <w:sz w:val="20"/>
                <w:szCs w:val="20"/>
              </w:rPr>
              <w:t xml:space="preserve"> (1000кг/м</w:t>
            </w:r>
            <w:proofErr w:type="gramStart"/>
            <w:r w:rsidR="00996238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="009962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B27B01" w:rsidRDefault="00B27B01" w:rsidP="00842A23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 м</w:t>
            </w:r>
          </w:p>
        </w:tc>
      </w:tr>
      <w:tr w:rsidR="00996238" w:rsidTr="00331FF7">
        <w:tc>
          <w:tcPr>
            <w:tcW w:w="5840" w:type="dxa"/>
          </w:tcPr>
          <w:p w:rsidR="00996238" w:rsidRPr="00B27B01" w:rsidRDefault="00996238" w:rsidP="0099623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Высота от пола склада до уровня зоны хранения над зарядными (300кг/м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6238" w:rsidRDefault="00996238" w:rsidP="00996238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 м</w:t>
            </w:r>
          </w:p>
        </w:tc>
      </w:tr>
      <w:tr w:rsidR="00996238" w:rsidTr="00331FF7">
        <w:tc>
          <w:tcPr>
            <w:tcW w:w="5840" w:type="dxa"/>
          </w:tcPr>
          <w:p w:rsidR="00996238" w:rsidRPr="00B27B01" w:rsidRDefault="00996238" w:rsidP="00E234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Высота от пола склада до уровня зоны хранения над АБК (300кг/м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996238" w:rsidRDefault="00996238" w:rsidP="00B27B01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 м</w:t>
            </w:r>
          </w:p>
        </w:tc>
      </w:tr>
    </w:tbl>
    <w:p w:rsidR="00274EBA" w:rsidRDefault="00274EBA">
      <w:pPr>
        <w:pStyle w:val="Caption"/>
        <w:keepNext/>
        <w:rPr>
          <w:lang w:val="en-US"/>
        </w:rPr>
      </w:pPr>
    </w:p>
    <w:p w:rsidR="00C412DA" w:rsidRDefault="00C412DA">
      <w:pPr>
        <w:pStyle w:val="Caption"/>
        <w:keepNext/>
      </w:pPr>
      <w:bookmarkStart w:id="0" w:name="_GoBack"/>
      <w:bookmarkEnd w:id="0"/>
      <w:r>
        <w:t xml:space="preserve">Таблица </w:t>
      </w:r>
      <w:r w:rsidR="00123239">
        <w:fldChar w:fldCharType="begin"/>
      </w:r>
      <w:r w:rsidR="00AE0621">
        <w:instrText xml:space="preserve"> SEQ Таблица \* ARABIC </w:instrText>
      </w:r>
      <w:r w:rsidR="00123239">
        <w:fldChar w:fldCharType="separate"/>
      </w:r>
      <w:r w:rsidR="00BB1A2D">
        <w:rPr>
          <w:noProof/>
        </w:rPr>
        <w:t>2</w:t>
      </w:r>
      <w:r w:rsidR="00123239">
        <w:rPr>
          <w:noProof/>
        </w:rPr>
        <w:fldChar w:fldCharType="end"/>
      </w:r>
      <w:r>
        <w:t>. Описание здания</w:t>
      </w:r>
    </w:p>
    <w:tbl>
      <w:tblPr>
        <w:tblW w:w="10031" w:type="dxa"/>
        <w:tblLayout w:type="fixed"/>
        <w:tblLook w:val="01E0"/>
      </w:tblPr>
      <w:tblGrid>
        <w:gridCol w:w="1951"/>
        <w:gridCol w:w="8080"/>
      </w:tblGrid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Несущие конструкции</w:t>
            </w:r>
          </w:p>
        </w:tc>
        <w:tc>
          <w:tcPr>
            <w:tcW w:w="8080" w:type="dxa"/>
          </w:tcPr>
          <w:p w:rsidR="00C412DA" w:rsidRPr="00BB6F59" w:rsidRDefault="001819AE" w:rsidP="003A419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Pr="001819AE">
              <w:rPr>
                <w:rFonts w:ascii="Arial" w:hAnsi="Arial" w:cs="Arial"/>
                <w:sz w:val="20"/>
                <w:szCs w:val="20"/>
              </w:rPr>
              <w:t xml:space="preserve">дание в смешанном каркасе: фундаменты и колонны – монолитный железобетон, конструкции покрытия – стальные стропильные фермы с параллельными поясами, по сварным подстропильным балкам двутаврового сечения. Сечения элементов ферм – трубы стальные, квадратные и прямоугольные, сечение подстропильных балок - сварной </w:t>
            </w:r>
            <w:proofErr w:type="spellStart"/>
            <w:r w:rsidRPr="001819AE">
              <w:rPr>
                <w:rFonts w:ascii="Arial" w:hAnsi="Arial" w:cs="Arial"/>
                <w:sz w:val="20"/>
                <w:szCs w:val="20"/>
              </w:rPr>
              <w:t>двутавр</w:t>
            </w:r>
            <w:proofErr w:type="spellEnd"/>
            <w:r w:rsidRPr="001819AE">
              <w:rPr>
                <w:rFonts w:ascii="Arial" w:hAnsi="Arial" w:cs="Arial"/>
                <w:sz w:val="20"/>
                <w:szCs w:val="20"/>
              </w:rPr>
              <w:t xml:space="preserve">, настил покрытия – оцинкованные профилированные листы. Тип каркаса </w:t>
            </w:r>
            <w:r w:rsidR="00B07A7D">
              <w:rPr>
                <w:rFonts w:ascii="Arial" w:hAnsi="Arial" w:cs="Arial"/>
                <w:sz w:val="20"/>
                <w:szCs w:val="20"/>
              </w:rPr>
              <w:t>–</w:t>
            </w:r>
            <w:r w:rsidRPr="001819AE">
              <w:rPr>
                <w:rFonts w:ascii="Arial" w:hAnsi="Arial" w:cs="Arial"/>
                <w:sz w:val="20"/>
                <w:szCs w:val="20"/>
              </w:rPr>
              <w:t xml:space="preserve"> рамный</w:t>
            </w:r>
            <w:r w:rsidR="00B07A7D" w:rsidRPr="003A419C">
              <w:rPr>
                <w:rFonts w:ascii="Arial" w:hAnsi="Arial" w:cs="Arial"/>
                <w:sz w:val="20"/>
                <w:szCs w:val="20"/>
              </w:rPr>
              <w:t xml:space="preserve"> без устройства вертикальных связей</w:t>
            </w:r>
            <w:r w:rsidR="00BB6F59">
              <w:rPr>
                <w:rFonts w:ascii="Arial" w:hAnsi="Arial" w:cs="Arial"/>
                <w:sz w:val="20"/>
                <w:szCs w:val="20"/>
              </w:rPr>
              <w:t xml:space="preserve"> между колоннами</w:t>
            </w:r>
            <w:r w:rsidR="003A419C">
              <w:rPr>
                <w:rFonts w:ascii="Arial" w:hAnsi="Arial" w:cs="Arial"/>
                <w:sz w:val="20"/>
                <w:szCs w:val="20"/>
              </w:rPr>
              <w:t xml:space="preserve"> (абсолютно свободная расстановка стеллажей)</w:t>
            </w:r>
            <w:r w:rsidR="00BB6F5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Фундамент</w:t>
            </w:r>
          </w:p>
        </w:tc>
        <w:tc>
          <w:tcPr>
            <w:tcW w:w="8080" w:type="dxa"/>
          </w:tcPr>
          <w:p w:rsidR="00C412DA" w:rsidRDefault="00C412DA" w:rsidP="00CF66DC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Свайный фундамент состоит из железобетонных </w:t>
            </w:r>
            <w:r w:rsidR="00142859">
              <w:rPr>
                <w:rFonts w:ascii="Arial" w:hAnsi="Arial" w:cs="Arial"/>
                <w:sz w:val="20"/>
                <w:szCs w:val="20"/>
              </w:rPr>
              <w:t xml:space="preserve">фундаментов </w:t>
            </w:r>
            <w:r>
              <w:rPr>
                <w:rFonts w:ascii="Arial" w:hAnsi="Arial" w:cs="Arial"/>
                <w:sz w:val="20"/>
                <w:szCs w:val="20"/>
              </w:rPr>
              <w:t>и монолитного железобетонного ростверка по сваям.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Полы</w:t>
            </w:r>
          </w:p>
        </w:tc>
        <w:tc>
          <w:tcPr>
            <w:tcW w:w="8080" w:type="dxa"/>
          </w:tcPr>
          <w:p w:rsidR="00E364BD" w:rsidRDefault="00E364BD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C412DA">
              <w:rPr>
                <w:rFonts w:ascii="Arial" w:hAnsi="Arial" w:cs="Arial"/>
                <w:sz w:val="20"/>
                <w:szCs w:val="20"/>
              </w:rPr>
              <w:t xml:space="preserve">снование под пол спланировано с дополнительным запасом прочности и оттестировано по методу VSS (DIN 18134) согласно требованиям европейских норм. </w:t>
            </w:r>
            <w:r w:rsidR="00F72048" w:rsidRPr="00F72048">
              <w:rPr>
                <w:rFonts w:ascii="Arial" w:hAnsi="Arial" w:cs="Arial"/>
                <w:sz w:val="20"/>
                <w:szCs w:val="20"/>
              </w:rPr>
              <w:t>Пол с упрочненным верхним слоем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4BD">
              <w:rPr>
                <w:rFonts w:ascii="Arial" w:hAnsi="Arial" w:cs="Arial"/>
                <w:sz w:val="20"/>
                <w:szCs w:val="20"/>
              </w:rPr>
              <w:t>средством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64BD">
              <w:rPr>
                <w:rFonts w:ascii="Arial" w:hAnsi="Arial" w:cs="Arial"/>
                <w:sz w:val="20"/>
                <w:szCs w:val="20"/>
              </w:rPr>
              <w:t>HERKULIT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и </w:t>
            </w:r>
            <w:r w:rsidRPr="00E364BD">
              <w:rPr>
                <w:rFonts w:ascii="Arial" w:hAnsi="Arial" w:cs="Arial"/>
                <w:sz w:val="20"/>
                <w:szCs w:val="20"/>
              </w:rPr>
              <w:t xml:space="preserve">грунтовкой ASHFORD </w:t>
            </w:r>
            <w:proofErr w:type="spellStart"/>
            <w:r w:rsidRPr="00E364BD">
              <w:rPr>
                <w:rFonts w:ascii="Arial" w:hAnsi="Arial" w:cs="Arial"/>
                <w:sz w:val="20"/>
                <w:szCs w:val="20"/>
              </w:rPr>
              <w:t>Formula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048" w:rsidRPr="00F72048">
              <w:rPr>
                <w:rFonts w:ascii="Arial" w:hAnsi="Arial" w:cs="Arial"/>
                <w:sz w:val="20"/>
                <w:szCs w:val="20"/>
              </w:rPr>
              <w:t>или аналогом.</w:t>
            </w:r>
          </w:p>
          <w:p w:rsidR="00BB1A2D" w:rsidRDefault="00981BAC" w:rsidP="004537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4537CE" w:rsidRPr="004537CE">
              <w:rPr>
                <w:rFonts w:ascii="Arial" w:hAnsi="Arial" w:cs="Arial"/>
                <w:sz w:val="20"/>
                <w:szCs w:val="20"/>
              </w:rPr>
              <w:t xml:space="preserve">ол с ровностью по DIN18202 (табл. 3, строка 4) и отклонением не более 3мм/2м. В случае использования </w:t>
            </w:r>
            <w:proofErr w:type="spellStart"/>
            <w:r w:rsidR="004537CE" w:rsidRPr="004537CE">
              <w:rPr>
                <w:rFonts w:ascii="Arial" w:hAnsi="Arial" w:cs="Arial"/>
                <w:sz w:val="20"/>
                <w:szCs w:val="20"/>
              </w:rPr>
              <w:t>узкопроходной</w:t>
            </w:r>
            <w:proofErr w:type="spellEnd"/>
            <w:r w:rsidR="004537CE" w:rsidRPr="004537CE">
              <w:rPr>
                <w:rFonts w:ascii="Arial" w:hAnsi="Arial" w:cs="Arial"/>
                <w:sz w:val="20"/>
                <w:szCs w:val="20"/>
              </w:rPr>
              <w:t xml:space="preserve"> техники, пол может быть выполнен в</w:t>
            </w:r>
            <w:r w:rsidR="00453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37CE" w:rsidRPr="004537CE">
              <w:rPr>
                <w:rFonts w:ascii="Arial" w:hAnsi="Arial" w:cs="Arial"/>
                <w:sz w:val="20"/>
                <w:szCs w:val="20"/>
              </w:rPr>
              <w:t>соответствии с DIN15185 (отклонения не более 2мм/2м).</w:t>
            </w:r>
          </w:p>
          <w:p w:rsidR="00F72048" w:rsidRDefault="00F72048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Нагрузки:</w:t>
            </w:r>
          </w:p>
          <w:p w:rsidR="00BB1A2D" w:rsidRPr="00BB1A2D" w:rsidRDefault="00BB1A2D" w:rsidP="00BB1A2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1A2D">
              <w:rPr>
                <w:rFonts w:ascii="Arial" w:hAnsi="Arial" w:cs="Arial"/>
                <w:b/>
                <w:sz w:val="20"/>
                <w:szCs w:val="20"/>
              </w:rPr>
              <w:t xml:space="preserve">Статическая нагрузка на одиночную стойку стеллажа при </w:t>
            </w:r>
            <w:proofErr w:type="spellStart"/>
            <w:r w:rsidRPr="00BB1A2D">
              <w:rPr>
                <w:rFonts w:ascii="Arial" w:hAnsi="Arial" w:cs="Arial"/>
                <w:b/>
                <w:sz w:val="20"/>
                <w:szCs w:val="20"/>
              </w:rPr>
              <w:t>шестиярусном</w:t>
            </w:r>
            <w:proofErr w:type="spellEnd"/>
            <w:r w:rsidRPr="00BB1A2D">
              <w:rPr>
                <w:rFonts w:ascii="Arial" w:hAnsi="Arial" w:cs="Arial"/>
                <w:b/>
                <w:sz w:val="20"/>
                <w:szCs w:val="20"/>
              </w:rPr>
              <w:t xml:space="preserve"> хранении и напольном хранении грузов первого яруса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 7.5</w:t>
            </w:r>
            <w:r w:rsidRPr="00BB1A2D">
              <w:rPr>
                <w:rFonts w:ascii="Arial" w:hAnsi="Arial" w:cs="Arial"/>
                <w:b/>
                <w:sz w:val="20"/>
                <w:szCs w:val="20"/>
              </w:rPr>
              <w:t>т на опору стеллажа</w:t>
            </w:r>
          </w:p>
          <w:p w:rsidR="001819AE" w:rsidRPr="00BB1A2D" w:rsidRDefault="001819AE" w:rsidP="001819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1A2D">
              <w:rPr>
                <w:rFonts w:ascii="Arial" w:hAnsi="Arial" w:cs="Arial"/>
                <w:sz w:val="20"/>
                <w:szCs w:val="20"/>
              </w:rPr>
              <w:t xml:space="preserve">равномерно-распределенная нагрузка </w:t>
            </w:r>
            <w:r w:rsidR="00293772" w:rsidRPr="00BB1A2D">
              <w:rPr>
                <w:rFonts w:ascii="Arial" w:hAnsi="Arial" w:cs="Arial"/>
                <w:sz w:val="20"/>
                <w:szCs w:val="20"/>
              </w:rPr>
              <w:t>8</w:t>
            </w:r>
            <w:r w:rsidRPr="00BB1A2D">
              <w:rPr>
                <w:rFonts w:ascii="Arial" w:hAnsi="Arial" w:cs="Arial"/>
                <w:sz w:val="20"/>
                <w:szCs w:val="20"/>
              </w:rPr>
              <w:t>,0 т/м</w:t>
            </w:r>
            <w:proofErr w:type="gramStart"/>
            <w:r w:rsidRPr="00BB1A2D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 w:rsidRPr="00BB1A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819AE" w:rsidRPr="001819AE" w:rsidRDefault="001819AE" w:rsidP="001819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9AE">
              <w:rPr>
                <w:rFonts w:ascii="Arial" w:hAnsi="Arial" w:cs="Arial"/>
                <w:sz w:val="20"/>
                <w:szCs w:val="20"/>
              </w:rPr>
              <w:t>Динамическая (нагрузка от погрузчика) 6т на одну ось</w:t>
            </w:r>
            <w:r w:rsidR="00BB1A2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819AE" w:rsidRPr="001819AE" w:rsidRDefault="001819AE" w:rsidP="001819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9AE">
              <w:rPr>
                <w:rFonts w:ascii="Arial" w:hAnsi="Arial" w:cs="Arial"/>
                <w:sz w:val="20"/>
                <w:szCs w:val="20"/>
                <w:lang w:val="en-US"/>
              </w:rPr>
              <w:t></w:t>
            </w:r>
            <w:r w:rsidRPr="001819AE">
              <w:rPr>
                <w:rFonts w:ascii="Arial" w:hAnsi="Arial" w:cs="Arial"/>
                <w:sz w:val="20"/>
                <w:szCs w:val="20"/>
              </w:rPr>
              <w:t>нагрузка на пол антресоли (</w:t>
            </w:r>
            <w:proofErr w:type="spellStart"/>
            <w:r w:rsidRPr="001819AE">
              <w:rPr>
                <w:rFonts w:ascii="Arial" w:hAnsi="Arial" w:cs="Arial"/>
                <w:sz w:val="20"/>
                <w:szCs w:val="20"/>
              </w:rPr>
              <w:t>отм</w:t>
            </w:r>
            <w:proofErr w:type="spellEnd"/>
            <w:r w:rsidRPr="001819AE">
              <w:rPr>
                <w:rFonts w:ascii="Arial" w:hAnsi="Arial" w:cs="Arial"/>
                <w:sz w:val="20"/>
                <w:szCs w:val="20"/>
              </w:rPr>
              <w:t>. 4.800)</w:t>
            </w:r>
            <w:r w:rsidR="00BB1A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19AE">
              <w:rPr>
                <w:rFonts w:ascii="Arial" w:hAnsi="Arial" w:cs="Arial"/>
                <w:sz w:val="20"/>
                <w:szCs w:val="20"/>
              </w:rPr>
              <w:t>1,0 т/м2</w:t>
            </w:r>
          </w:p>
          <w:p w:rsidR="001819AE" w:rsidRPr="001819AE" w:rsidRDefault="001819AE" w:rsidP="001819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9AE">
              <w:rPr>
                <w:rFonts w:ascii="Arial" w:hAnsi="Arial" w:cs="Arial"/>
                <w:sz w:val="20"/>
                <w:szCs w:val="20"/>
              </w:rPr>
              <w:t>нагрузка на пол административно-бытовых помещений 0,3 т/м</w:t>
            </w:r>
            <w:proofErr w:type="gramStart"/>
            <w:r w:rsidRPr="001819AE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1819AE" w:rsidRDefault="001819AE" w:rsidP="001819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9AE">
              <w:rPr>
                <w:rFonts w:ascii="Arial" w:hAnsi="Arial" w:cs="Arial"/>
                <w:sz w:val="20"/>
                <w:szCs w:val="20"/>
                <w:lang w:val="en-US"/>
              </w:rPr>
              <w:t></w:t>
            </w:r>
            <w:r w:rsidRPr="001819AE">
              <w:rPr>
                <w:rFonts w:ascii="Arial" w:hAnsi="Arial" w:cs="Arial"/>
                <w:sz w:val="20"/>
                <w:szCs w:val="20"/>
              </w:rPr>
              <w:t xml:space="preserve">нагрузка на перекрытие АБК на </w:t>
            </w:r>
            <w:proofErr w:type="spellStart"/>
            <w:r w:rsidRPr="001819AE">
              <w:rPr>
                <w:rFonts w:ascii="Arial" w:hAnsi="Arial" w:cs="Arial"/>
                <w:sz w:val="20"/>
                <w:szCs w:val="20"/>
              </w:rPr>
              <w:t>отм</w:t>
            </w:r>
            <w:proofErr w:type="spellEnd"/>
            <w:r w:rsidRPr="001819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437B7">
              <w:rPr>
                <w:rFonts w:ascii="Arial" w:hAnsi="Arial" w:cs="Arial"/>
                <w:sz w:val="20"/>
                <w:szCs w:val="20"/>
              </w:rPr>
              <w:t>+</w:t>
            </w:r>
            <w:r w:rsidR="003A419C">
              <w:rPr>
                <w:rFonts w:ascii="Arial" w:hAnsi="Arial" w:cs="Arial"/>
                <w:sz w:val="20"/>
                <w:szCs w:val="20"/>
              </w:rPr>
              <w:t>9</w:t>
            </w:r>
            <w:r w:rsidRPr="005437B7">
              <w:rPr>
                <w:rFonts w:ascii="Arial" w:hAnsi="Arial" w:cs="Arial"/>
                <w:sz w:val="20"/>
                <w:szCs w:val="20"/>
              </w:rPr>
              <w:t>,</w:t>
            </w:r>
            <w:r w:rsidR="003A419C">
              <w:rPr>
                <w:rFonts w:ascii="Arial" w:hAnsi="Arial" w:cs="Arial"/>
                <w:sz w:val="20"/>
                <w:szCs w:val="20"/>
              </w:rPr>
              <w:t>0</w:t>
            </w:r>
            <w:r w:rsidRPr="005437B7">
              <w:rPr>
                <w:rFonts w:ascii="Arial" w:hAnsi="Arial" w:cs="Arial"/>
                <w:sz w:val="20"/>
                <w:szCs w:val="20"/>
              </w:rPr>
              <w:t>00 0,</w:t>
            </w:r>
            <w:r w:rsidR="0032559E">
              <w:rPr>
                <w:rFonts w:ascii="Arial" w:hAnsi="Arial" w:cs="Arial"/>
                <w:sz w:val="20"/>
                <w:szCs w:val="20"/>
              </w:rPr>
              <w:t>3</w:t>
            </w:r>
            <w:r w:rsidRPr="005437B7">
              <w:rPr>
                <w:rFonts w:ascii="Arial" w:hAnsi="Arial" w:cs="Arial"/>
                <w:sz w:val="20"/>
                <w:szCs w:val="20"/>
              </w:rPr>
              <w:t xml:space="preserve"> т/м</w:t>
            </w:r>
            <w:proofErr w:type="gramStart"/>
            <w:r w:rsidRPr="005437B7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3A419C" w:rsidRPr="005437B7" w:rsidRDefault="003A419C" w:rsidP="003A41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9AE">
              <w:rPr>
                <w:rFonts w:ascii="Arial" w:hAnsi="Arial" w:cs="Arial"/>
                <w:sz w:val="20"/>
                <w:szCs w:val="20"/>
                <w:lang w:val="en-US"/>
              </w:rPr>
              <w:t></w:t>
            </w:r>
            <w:r w:rsidRPr="001819AE">
              <w:rPr>
                <w:rFonts w:ascii="Arial" w:hAnsi="Arial" w:cs="Arial"/>
                <w:sz w:val="20"/>
                <w:szCs w:val="20"/>
              </w:rPr>
              <w:t xml:space="preserve">нагрузка на перекрытие </w:t>
            </w:r>
            <w:r>
              <w:rPr>
                <w:rFonts w:ascii="Arial" w:hAnsi="Arial" w:cs="Arial"/>
                <w:sz w:val="20"/>
                <w:szCs w:val="20"/>
              </w:rPr>
              <w:t xml:space="preserve">зарядной </w:t>
            </w:r>
            <w:r w:rsidRPr="001819AE">
              <w:rPr>
                <w:rFonts w:ascii="Arial" w:hAnsi="Arial" w:cs="Arial"/>
                <w:sz w:val="20"/>
                <w:szCs w:val="20"/>
              </w:rPr>
              <w:t xml:space="preserve">на </w:t>
            </w:r>
            <w:proofErr w:type="spellStart"/>
            <w:r w:rsidRPr="001819AE">
              <w:rPr>
                <w:rFonts w:ascii="Arial" w:hAnsi="Arial" w:cs="Arial"/>
                <w:sz w:val="20"/>
                <w:szCs w:val="20"/>
              </w:rPr>
              <w:t>отм</w:t>
            </w:r>
            <w:proofErr w:type="spellEnd"/>
            <w:r w:rsidRPr="001819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437B7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5437B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5437B7">
              <w:rPr>
                <w:rFonts w:ascii="Arial" w:hAnsi="Arial" w:cs="Arial"/>
                <w:sz w:val="20"/>
                <w:szCs w:val="20"/>
              </w:rPr>
              <w:t>00 0,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437B7">
              <w:rPr>
                <w:rFonts w:ascii="Arial" w:hAnsi="Arial" w:cs="Arial"/>
                <w:sz w:val="20"/>
                <w:szCs w:val="20"/>
              </w:rPr>
              <w:t xml:space="preserve"> т/м</w:t>
            </w:r>
            <w:proofErr w:type="gramStart"/>
            <w:r w:rsidRPr="005437B7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C412DA" w:rsidRDefault="00C412DA" w:rsidP="00BB1A2D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Отметка чистого пола находится на расстоянии 1200 мм от уровня асфальта.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Антресоли</w:t>
            </w:r>
          </w:p>
        </w:tc>
        <w:tc>
          <w:tcPr>
            <w:tcW w:w="8080" w:type="dxa"/>
          </w:tcPr>
          <w:p w:rsidR="00C412DA" w:rsidRDefault="00C412DA" w:rsidP="003A419C">
            <w:pPr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Перекрытие антресолей рассчитано на полезную нагрузку 1</w:t>
            </w:r>
            <w:r w:rsidR="003A419C">
              <w:rPr>
                <w:rFonts w:ascii="Arial" w:hAnsi="Arial" w:cs="Arial"/>
                <w:sz w:val="20"/>
                <w:szCs w:val="20"/>
              </w:rPr>
              <w:t>000кг/м</w:t>
            </w:r>
            <w:proofErr w:type="gramStart"/>
            <w:r w:rsidR="003A419C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Кровля</w:t>
            </w:r>
          </w:p>
        </w:tc>
        <w:tc>
          <w:tcPr>
            <w:tcW w:w="8080" w:type="dxa"/>
          </w:tcPr>
          <w:p w:rsidR="00F72048" w:rsidRPr="00553124" w:rsidRDefault="00F72048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72048">
              <w:rPr>
                <w:rFonts w:ascii="Arial" w:hAnsi="Arial" w:cs="Arial"/>
                <w:sz w:val="20"/>
                <w:szCs w:val="20"/>
              </w:rPr>
              <w:t>Рулонная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48">
              <w:rPr>
                <w:rFonts w:ascii="Arial" w:hAnsi="Arial" w:cs="Arial"/>
                <w:sz w:val="20"/>
                <w:szCs w:val="20"/>
              </w:rPr>
              <w:t>гидроизоляция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48">
              <w:rPr>
                <w:rFonts w:ascii="Arial" w:hAnsi="Arial" w:cs="Arial"/>
                <w:sz w:val="20"/>
                <w:szCs w:val="20"/>
              </w:rPr>
              <w:t>- полимерная мембрана со сварным соединением швов</w:t>
            </w:r>
          </w:p>
          <w:p w:rsidR="00F72048" w:rsidRPr="00F72048" w:rsidRDefault="00F72048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2048">
              <w:rPr>
                <w:rFonts w:ascii="Arial" w:hAnsi="Arial" w:cs="Arial"/>
                <w:sz w:val="20"/>
                <w:szCs w:val="20"/>
              </w:rPr>
              <w:t xml:space="preserve">Утеплитель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минераловатный</w:t>
            </w:r>
            <w:proofErr w:type="spellEnd"/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48">
              <w:rPr>
                <w:rFonts w:ascii="Arial" w:hAnsi="Arial" w:cs="Arial"/>
                <w:sz w:val="20"/>
                <w:szCs w:val="20"/>
              </w:rPr>
              <w:t xml:space="preserve">типа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Rockwool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Руфф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Батс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Оптима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(негорючий)</w:t>
            </w:r>
          </w:p>
          <w:p w:rsidR="00F72048" w:rsidRPr="00F72048" w:rsidRDefault="00F72048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72048">
              <w:rPr>
                <w:rFonts w:ascii="Arial" w:hAnsi="Arial" w:cs="Arial"/>
                <w:sz w:val="20"/>
                <w:szCs w:val="20"/>
              </w:rPr>
              <w:t xml:space="preserve">Утеплитель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минераловатный</w:t>
            </w:r>
            <w:proofErr w:type="spellEnd"/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48">
              <w:rPr>
                <w:rFonts w:ascii="Arial" w:hAnsi="Arial" w:cs="Arial"/>
                <w:sz w:val="20"/>
                <w:szCs w:val="20"/>
              </w:rPr>
              <w:t xml:space="preserve">типа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Rockwool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Руфф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Батс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(негорючий)</w:t>
            </w:r>
          </w:p>
          <w:p w:rsidR="00F72048" w:rsidRPr="00F72048" w:rsidRDefault="00F72048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Пароизоляция</w:t>
            </w:r>
            <w:proofErr w:type="spellEnd"/>
          </w:p>
          <w:p w:rsidR="00F72048" w:rsidRPr="00F72048" w:rsidRDefault="00F72048" w:rsidP="00F72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72048">
              <w:rPr>
                <w:rFonts w:ascii="Arial" w:hAnsi="Arial" w:cs="Arial"/>
                <w:sz w:val="20"/>
                <w:szCs w:val="20"/>
              </w:rPr>
              <w:t>Профилированный стальной оцинкованный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2048">
              <w:rPr>
                <w:rFonts w:ascii="Arial" w:hAnsi="Arial" w:cs="Arial"/>
                <w:sz w:val="20"/>
                <w:szCs w:val="20"/>
              </w:rPr>
              <w:t>лист</w:t>
            </w:r>
          </w:p>
          <w:p w:rsidR="00C412DA" w:rsidRDefault="00F72048" w:rsidP="00F720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72048">
              <w:rPr>
                <w:rFonts w:ascii="Arial" w:hAnsi="Arial" w:cs="Arial"/>
                <w:sz w:val="20"/>
                <w:szCs w:val="20"/>
              </w:rPr>
              <w:t xml:space="preserve">В конструкцию кровли входят люки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дымоудаления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Mercor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с встроенными </w:t>
            </w:r>
            <w:r w:rsidRPr="00F72048">
              <w:rPr>
                <w:rFonts w:ascii="Arial" w:hAnsi="Arial" w:cs="Arial"/>
                <w:sz w:val="20"/>
                <w:szCs w:val="20"/>
              </w:rPr>
              <w:lastRenderedPageBreak/>
              <w:t xml:space="preserve">датчиками дождя и ветра. Люки оборудованы сферическим подъемным </w:t>
            </w:r>
            <w:proofErr w:type="spellStart"/>
            <w:r w:rsidRPr="00F72048">
              <w:rPr>
                <w:rFonts w:ascii="Arial" w:hAnsi="Arial" w:cs="Arial"/>
                <w:sz w:val="20"/>
                <w:szCs w:val="20"/>
              </w:rPr>
              <w:t>светопропускающим</w:t>
            </w:r>
            <w:proofErr w:type="spellEnd"/>
            <w:r w:rsidRPr="00F72048">
              <w:rPr>
                <w:rFonts w:ascii="Arial" w:hAnsi="Arial" w:cs="Arial"/>
                <w:sz w:val="20"/>
                <w:szCs w:val="20"/>
              </w:rPr>
              <w:t xml:space="preserve"> куполом, стенка шахты люков утеплена </w:t>
            </w:r>
            <w:proofErr w:type="gramStart"/>
            <w:r w:rsidRPr="00F72048">
              <w:rPr>
                <w:rFonts w:ascii="Arial" w:hAnsi="Arial" w:cs="Arial"/>
                <w:sz w:val="20"/>
                <w:szCs w:val="20"/>
              </w:rPr>
              <w:t>сэндвич-панелью</w:t>
            </w:r>
            <w:proofErr w:type="gramEnd"/>
            <w:r w:rsidRPr="00F72048">
              <w:rPr>
                <w:rFonts w:ascii="Arial" w:hAnsi="Arial" w:cs="Arial"/>
                <w:sz w:val="20"/>
                <w:szCs w:val="20"/>
              </w:rPr>
              <w:t xml:space="preserve"> толщиной 70 мм. </w:t>
            </w: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F72048">
              <w:rPr>
                <w:rFonts w:ascii="Arial" w:hAnsi="Arial" w:cs="Arial"/>
                <w:sz w:val="20"/>
                <w:szCs w:val="20"/>
              </w:rPr>
              <w:t>юки с тремя положениями: открыто, закрыто, проветривание.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Внешние стены</w:t>
            </w:r>
          </w:p>
        </w:tc>
        <w:tc>
          <w:tcPr>
            <w:tcW w:w="8080" w:type="dxa"/>
          </w:tcPr>
          <w:p w:rsidR="00C412DA" w:rsidRPr="003126A7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Сэндвич-панели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VESTA PARK </w:t>
            </w:r>
            <w:r w:rsidR="003126A7">
              <w:rPr>
                <w:rFonts w:ascii="Arial" w:hAnsi="Arial" w:cs="Arial"/>
                <w:sz w:val="20"/>
                <w:szCs w:val="20"/>
              </w:rPr>
              <w:t>толщиной 150 мм</w:t>
            </w:r>
            <w:r w:rsidR="003126A7" w:rsidRPr="003126A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126A7">
              <w:rPr>
                <w:rFonts w:ascii="Arial" w:hAnsi="Arial" w:cs="Arial"/>
                <w:sz w:val="20"/>
                <w:szCs w:val="20"/>
              </w:rPr>
              <w:t xml:space="preserve">покрытием </w:t>
            </w:r>
            <w:proofErr w:type="spellStart"/>
            <w:r w:rsidR="003126A7">
              <w:rPr>
                <w:rFonts w:ascii="Arial" w:hAnsi="Arial" w:cs="Arial"/>
                <w:sz w:val="20"/>
                <w:szCs w:val="20"/>
              </w:rPr>
              <w:t>полиэстр</w:t>
            </w:r>
            <w:proofErr w:type="spellEnd"/>
            <w:r w:rsidR="003126A7" w:rsidRPr="00312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26A7">
              <w:rPr>
                <w:rFonts w:ascii="Arial" w:hAnsi="Arial" w:cs="Arial"/>
                <w:sz w:val="20"/>
                <w:szCs w:val="20"/>
              </w:rPr>
              <w:t>с внешней стороны</w:t>
            </w:r>
            <w:r w:rsidR="003126A7" w:rsidRPr="003126A7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C412DA" w:rsidRDefault="00C412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Каркас: сталь 0,</w:t>
            </w:r>
            <w:r w:rsidR="003126A7" w:rsidRPr="0090533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мм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Thyssen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Krupp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 (Германия).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Наполнитель минеральная вата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Rockwool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(Польша) плотностью 110-117 кг/м3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Окна</w:t>
            </w:r>
          </w:p>
        </w:tc>
        <w:tc>
          <w:tcPr>
            <w:tcW w:w="8080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Внешние окна – металлопластиковые с двойным стеклопакетом.</w:t>
            </w:r>
          </w:p>
          <w:p w:rsidR="002F703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Окна, отделяющие АБК от склада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огнезащищенные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Двери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F34473" w:rsidRPr="00F34473" w:rsidRDefault="00F34473" w:rsidP="00F34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34473">
              <w:rPr>
                <w:rFonts w:ascii="Arial" w:hAnsi="Arial" w:cs="Arial"/>
                <w:sz w:val="20"/>
                <w:szCs w:val="20"/>
              </w:rPr>
              <w:t>Деревянные ламинированные (офисы</w:t>
            </w:r>
            <w:proofErr w:type="gramStart"/>
            <w:r w:rsidRPr="00F34473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F344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F34473">
              <w:rPr>
                <w:rFonts w:ascii="Arial" w:hAnsi="Arial" w:cs="Arial"/>
                <w:sz w:val="20"/>
                <w:szCs w:val="20"/>
              </w:rPr>
              <w:t>ардеробные и санузлы)</w:t>
            </w:r>
          </w:p>
          <w:p w:rsidR="00F34473" w:rsidRPr="00F34473" w:rsidRDefault="00F34473" w:rsidP="00F34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34473">
              <w:rPr>
                <w:rFonts w:ascii="Arial" w:hAnsi="Arial" w:cs="Arial"/>
                <w:sz w:val="20"/>
                <w:szCs w:val="20"/>
              </w:rPr>
              <w:t>Алюминиевые окрашенные остекленные (лестничные клетки, технические помещения)</w:t>
            </w:r>
          </w:p>
          <w:p w:rsidR="00F34473" w:rsidRPr="00F34473" w:rsidRDefault="00F34473" w:rsidP="00F34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</w:t>
            </w:r>
            <w:r w:rsidRPr="00F34473">
              <w:rPr>
                <w:rFonts w:ascii="Arial" w:hAnsi="Arial" w:cs="Arial"/>
                <w:sz w:val="20"/>
                <w:szCs w:val="20"/>
              </w:rPr>
              <w:t>Противопожарные двери – по спец. заказу, в соответствии с требованиями противопожарных норм.</w:t>
            </w:r>
          </w:p>
          <w:p w:rsidR="00C412DA" w:rsidRDefault="00F34473" w:rsidP="00F3447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4473">
              <w:rPr>
                <w:rFonts w:ascii="Arial" w:hAnsi="Arial" w:cs="Arial"/>
                <w:sz w:val="20"/>
                <w:szCs w:val="20"/>
              </w:rPr>
              <w:t>Остекление дверей упрочняется с помощью бронирующей пленки.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Внутренняя отделка офисных зон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165F76" w:rsidP="00A33BB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офисных зонах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 (на 1-ом и 2-ом этажах) </w:t>
            </w:r>
            <w:r>
              <w:rPr>
                <w:rFonts w:ascii="Arial" w:hAnsi="Arial" w:cs="Arial"/>
                <w:sz w:val="20"/>
                <w:szCs w:val="20"/>
              </w:rPr>
              <w:t>Владелец выполняет</w:t>
            </w:r>
            <w:r w:rsidRPr="00165F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="00C412DA">
              <w:rPr>
                <w:rFonts w:ascii="Arial" w:hAnsi="Arial" w:cs="Arial"/>
                <w:sz w:val="20"/>
                <w:szCs w:val="20"/>
              </w:rPr>
              <w:t>тделк</w:t>
            </w:r>
            <w:r>
              <w:rPr>
                <w:rFonts w:ascii="Arial" w:hAnsi="Arial" w:cs="Arial"/>
                <w:sz w:val="20"/>
                <w:szCs w:val="20"/>
              </w:rPr>
              <w:t>у мест общего пользования. Отделка офисных помещений</w:t>
            </w:r>
            <w:r w:rsidR="00903655">
              <w:rPr>
                <w:rFonts w:ascii="Arial" w:hAnsi="Arial" w:cs="Arial"/>
                <w:sz w:val="20"/>
                <w:szCs w:val="20"/>
              </w:rPr>
              <w:t xml:space="preserve"> и инженерное оснащение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655">
              <w:rPr>
                <w:rFonts w:ascii="Arial" w:hAnsi="Arial" w:cs="Arial"/>
                <w:sz w:val="20"/>
                <w:szCs w:val="20"/>
              </w:rPr>
              <w:t>может быть выполнено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 по отдельной </w:t>
            </w:r>
            <w:r w:rsidR="00C412DA">
              <w:rPr>
                <w:rFonts w:ascii="Arial" w:hAnsi="Arial" w:cs="Arial"/>
                <w:sz w:val="20"/>
                <w:szCs w:val="20"/>
              </w:rPr>
              <w:t>технической спецификаци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и </w:t>
            </w:r>
            <w:r>
              <w:rPr>
                <w:rFonts w:ascii="Arial" w:hAnsi="Arial" w:cs="Arial"/>
                <w:sz w:val="20"/>
                <w:szCs w:val="20"/>
              </w:rPr>
              <w:t xml:space="preserve">на условиях, согласованных </w:t>
            </w:r>
            <w:r w:rsidR="005F04DE">
              <w:rPr>
                <w:rFonts w:ascii="Arial" w:hAnsi="Arial" w:cs="Arial"/>
                <w:sz w:val="20"/>
                <w:szCs w:val="20"/>
              </w:rPr>
              <w:t>с конечным пользователем.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Лестницы</w:t>
            </w:r>
          </w:p>
        </w:tc>
        <w:tc>
          <w:tcPr>
            <w:tcW w:w="8080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Наружные лестницы – несущий металлический каркас.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Внутренние лестницы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–-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железобетонные ступени и площадки с металлическим каркасом. Стены лестниц – кирпич.</w:t>
            </w:r>
          </w:p>
        </w:tc>
      </w:tr>
      <w:tr w:rsidR="00C412DA" w:rsidTr="00772B0B">
        <w:tc>
          <w:tcPr>
            <w:tcW w:w="1951" w:type="dxa"/>
          </w:tcPr>
          <w:p w:rsidR="00C412DA" w:rsidRDefault="00684A5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Зарядные/</w:t>
            </w:r>
            <w:r w:rsidR="00C412DA">
              <w:rPr>
                <w:rFonts w:ascii="Arial" w:hAnsi="Arial" w:cs="Arial"/>
                <w:b/>
                <w:sz w:val="20"/>
                <w:szCs w:val="20"/>
              </w:rPr>
              <w:t>Аккумуляторные</w:t>
            </w:r>
          </w:p>
        </w:tc>
        <w:tc>
          <w:tcPr>
            <w:tcW w:w="8080" w:type="dxa"/>
          </w:tcPr>
          <w:p w:rsidR="00C412DA" w:rsidRPr="00EA3702" w:rsidRDefault="00C412DA" w:rsidP="00087437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Помещения для обслуживания аккумуляторов размещены с тыльной стороны на общем полу с основной частью здания.</w:t>
            </w:r>
            <w:r w:rsidR="00684A5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Для каждой складской зоны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предусмотр</w:t>
            </w:r>
            <w:r w:rsidR="00087437">
              <w:rPr>
                <w:rFonts w:ascii="Arial" w:hAnsi="Arial" w:cs="Arial"/>
                <w:sz w:val="20"/>
                <w:szCs w:val="20"/>
              </w:rPr>
              <w:t>ена</w:t>
            </w:r>
            <w:proofErr w:type="gramEnd"/>
            <w:r w:rsidR="00087437">
              <w:rPr>
                <w:rFonts w:ascii="Arial" w:hAnsi="Arial" w:cs="Arial"/>
                <w:sz w:val="20"/>
                <w:szCs w:val="20"/>
              </w:rPr>
              <w:t xml:space="preserve"> отдельная зарядная/аккумуляторная (9</w:t>
            </w:r>
            <w:r>
              <w:rPr>
                <w:rFonts w:ascii="Arial" w:hAnsi="Arial" w:cs="Arial"/>
                <w:sz w:val="20"/>
                <w:szCs w:val="20"/>
              </w:rPr>
              <w:t>х24 м)</w:t>
            </w:r>
            <w:r w:rsidR="00684A5C">
              <w:rPr>
                <w:rFonts w:ascii="Arial" w:hAnsi="Arial" w:cs="Arial"/>
                <w:sz w:val="20"/>
                <w:szCs w:val="20"/>
              </w:rPr>
              <w:t xml:space="preserve"> с вытяжной вентиляцией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05339" w:rsidRPr="00905339" w:rsidRDefault="00905339" w:rsidP="0037064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05339">
              <w:rPr>
                <w:rFonts w:ascii="Arial" w:hAnsi="Arial" w:cs="Arial"/>
                <w:sz w:val="20"/>
                <w:szCs w:val="20"/>
              </w:rPr>
              <w:t xml:space="preserve">В случае </w:t>
            </w:r>
            <w:r>
              <w:rPr>
                <w:rFonts w:ascii="Arial" w:hAnsi="Arial" w:cs="Arial"/>
                <w:sz w:val="20"/>
                <w:szCs w:val="20"/>
              </w:rPr>
              <w:t xml:space="preserve">перехода </w:t>
            </w:r>
            <w:r w:rsidRPr="00905339">
              <w:rPr>
                <w:rFonts w:ascii="Arial" w:hAnsi="Arial" w:cs="Arial"/>
                <w:sz w:val="20"/>
                <w:szCs w:val="20"/>
              </w:rPr>
              <w:t>арендатор</w:t>
            </w:r>
            <w:r>
              <w:rPr>
                <w:rFonts w:ascii="Arial" w:hAnsi="Arial" w:cs="Arial"/>
                <w:sz w:val="20"/>
                <w:szCs w:val="20"/>
              </w:rPr>
              <w:t xml:space="preserve">а на использование </w:t>
            </w:r>
            <w:r w:rsidRPr="00905339">
              <w:rPr>
                <w:rFonts w:ascii="Arial" w:hAnsi="Arial" w:cs="Arial"/>
                <w:sz w:val="20"/>
                <w:szCs w:val="20"/>
              </w:rPr>
              <w:t>аккумулятор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  <w:r w:rsidRPr="00905339">
              <w:rPr>
                <w:rFonts w:ascii="Arial" w:hAnsi="Arial" w:cs="Arial"/>
                <w:sz w:val="20"/>
                <w:szCs w:val="20"/>
              </w:rPr>
              <w:t>,</w:t>
            </w:r>
            <w:r>
              <w:t xml:space="preserve"> </w:t>
            </w:r>
            <w:r w:rsidRPr="00905339">
              <w:rPr>
                <w:rFonts w:ascii="Arial" w:hAnsi="Arial" w:cs="Arial"/>
                <w:sz w:val="20"/>
                <w:szCs w:val="20"/>
              </w:rPr>
              <w:t>не требующих зарядных помещений</w:t>
            </w:r>
            <w:r>
              <w:rPr>
                <w:rFonts w:ascii="Arial" w:hAnsi="Arial" w:cs="Arial"/>
                <w:sz w:val="20"/>
                <w:szCs w:val="20"/>
              </w:rPr>
              <w:t xml:space="preserve"> (например, литиевых)</w:t>
            </w:r>
            <w:r w:rsidRPr="00905339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зарядная </w:t>
            </w:r>
            <w:r w:rsidRPr="00905339">
              <w:rPr>
                <w:rFonts w:ascii="Arial" w:hAnsi="Arial" w:cs="Arial"/>
                <w:sz w:val="20"/>
                <w:szCs w:val="20"/>
              </w:rPr>
              <w:t>может быть</w:t>
            </w:r>
            <w:r>
              <w:t xml:space="preserve"> </w:t>
            </w:r>
            <w:r w:rsidRPr="00905339">
              <w:rPr>
                <w:rFonts w:ascii="Arial" w:hAnsi="Arial" w:cs="Arial"/>
                <w:sz w:val="20"/>
                <w:szCs w:val="20"/>
              </w:rPr>
              <w:t xml:space="preserve">реконструирована в </w:t>
            </w:r>
            <w:r w:rsidR="0037064A">
              <w:rPr>
                <w:rFonts w:ascii="Arial" w:hAnsi="Arial" w:cs="Arial"/>
                <w:sz w:val="20"/>
                <w:szCs w:val="20"/>
              </w:rPr>
              <w:t>складские площади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Отгрузочные доки</w:t>
            </w:r>
          </w:p>
        </w:tc>
        <w:tc>
          <w:tcPr>
            <w:tcW w:w="8080" w:type="dxa"/>
          </w:tcPr>
          <w:p w:rsidR="007E0DB4" w:rsidRPr="001767AD" w:rsidRDefault="001767AD" w:rsidP="007E0DB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7AD">
              <w:rPr>
                <w:rFonts w:ascii="Arial" w:hAnsi="Arial" w:cs="Arial"/>
                <w:sz w:val="20"/>
                <w:szCs w:val="20"/>
              </w:rPr>
              <w:t></w:t>
            </w:r>
            <w:r>
              <w:rPr>
                <w:rFonts w:ascii="Arial" w:hAnsi="Arial" w:cs="Arial"/>
                <w:sz w:val="20"/>
                <w:szCs w:val="20"/>
              </w:rPr>
              <w:t>В здании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1BAC" w:rsidRPr="00981BAC">
              <w:rPr>
                <w:rFonts w:ascii="Arial" w:hAnsi="Arial" w:cs="Arial"/>
                <w:b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 xml:space="preserve"> отгрузочных доков с автоматическими подъемно-секционными воротами</w:t>
            </w:r>
            <w:r w:rsidR="007E0DB4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="007E0DB4" w:rsidRPr="007E0DB4">
              <w:rPr>
                <w:rFonts w:ascii="Arial" w:hAnsi="Arial" w:cs="Arial"/>
                <w:sz w:val="20"/>
                <w:szCs w:val="20"/>
              </w:rPr>
              <w:t>тепловыми завесами</w:t>
            </w:r>
            <w:r w:rsidR="007E0DB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7064A" w:rsidRDefault="001767AD" w:rsidP="001767A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1767AD">
              <w:rPr>
                <w:rFonts w:ascii="Arial" w:hAnsi="Arial" w:cs="Arial"/>
                <w:sz w:val="20"/>
                <w:szCs w:val="20"/>
              </w:rPr>
              <w:t xml:space="preserve">одъемные секционные без вертикального подъема со смотровыми окнами высотой не менее 3м для наружных ворот и 5,2 метра для ворот между секциями склада. </w:t>
            </w:r>
            <w:r w:rsidRPr="007031E5">
              <w:rPr>
                <w:rFonts w:ascii="Arial" w:hAnsi="Arial" w:cs="Arial"/>
                <w:sz w:val="20"/>
                <w:szCs w:val="20"/>
              </w:rPr>
              <w:t>Уравнительные платформы (</w:t>
            </w:r>
            <w:proofErr w:type="spellStart"/>
            <w:r w:rsidRPr="007031E5">
              <w:rPr>
                <w:rFonts w:ascii="Arial" w:hAnsi="Arial" w:cs="Arial"/>
                <w:sz w:val="20"/>
                <w:szCs w:val="20"/>
              </w:rPr>
              <w:t>доклевелеры</w:t>
            </w:r>
            <w:proofErr w:type="spellEnd"/>
            <w:r w:rsidRPr="007031E5">
              <w:rPr>
                <w:rFonts w:ascii="Arial" w:hAnsi="Arial" w:cs="Arial"/>
                <w:sz w:val="20"/>
                <w:szCs w:val="20"/>
              </w:rPr>
              <w:t>) повышенной грузоподъемности</w:t>
            </w:r>
            <w:r w:rsidR="00135CEC" w:rsidRPr="007031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5CEC" w:rsidRPr="0037064A">
              <w:rPr>
                <w:rFonts w:ascii="Arial" w:hAnsi="Arial" w:cs="Arial"/>
                <w:b/>
                <w:sz w:val="20"/>
                <w:szCs w:val="20"/>
              </w:rPr>
              <w:t>(до 10т)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67AD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Pr="001767AD">
              <w:rPr>
                <w:rFonts w:ascii="Arial" w:hAnsi="Arial" w:cs="Arial"/>
                <w:sz w:val="20"/>
                <w:szCs w:val="20"/>
              </w:rPr>
              <w:t>герметизаторы</w:t>
            </w:r>
            <w:proofErr w:type="spellEnd"/>
            <w:r w:rsidRPr="001767AD">
              <w:rPr>
                <w:rFonts w:ascii="Arial" w:hAnsi="Arial" w:cs="Arial"/>
                <w:sz w:val="20"/>
                <w:szCs w:val="20"/>
              </w:rPr>
              <w:t xml:space="preserve"> проемов (</w:t>
            </w:r>
            <w:proofErr w:type="spellStart"/>
            <w:r w:rsidRPr="001767AD">
              <w:rPr>
                <w:rFonts w:ascii="Arial" w:hAnsi="Arial" w:cs="Arial"/>
                <w:sz w:val="20"/>
                <w:szCs w:val="20"/>
              </w:rPr>
              <w:t>докшелтеры</w:t>
            </w:r>
            <w:proofErr w:type="spellEnd"/>
            <w:r w:rsidRPr="001767AD">
              <w:rPr>
                <w:rFonts w:ascii="Arial" w:hAnsi="Arial" w:cs="Arial"/>
                <w:sz w:val="20"/>
                <w:szCs w:val="20"/>
              </w:rPr>
              <w:t>) со складной рамой.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67AD">
              <w:rPr>
                <w:rFonts w:ascii="Arial" w:hAnsi="Arial" w:cs="Arial"/>
                <w:sz w:val="20"/>
                <w:szCs w:val="20"/>
              </w:rPr>
              <w:t xml:space="preserve">Производитель ворот, </w:t>
            </w:r>
            <w:proofErr w:type="spellStart"/>
            <w:r w:rsidRPr="001767AD">
              <w:rPr>
                <w:rFonts w:ascii="Arial" w:hAnsi="Arial" w:cs="Arial"/>
                <w:sz w:val="20"/>
                <w:szCs w:val="20"/>
              </w:rPr>
              <w:t>доклевелеров</w:t>
            </w:r>
            <w:proofErr w:type="spellEnd"/>
            <w:r w:rsidRPr="001767A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1767AD">
              <w:rPr>
                <w:rFonts w:ascii="Arial" w:hAnsi="Arial" w:cs="Arial"/>
                <w:sz w:val="20"/>
                <w:szCs w:val="20"/>
              </w:rPr>
              <w:t>докшелтеров</w:t>
            </w:r>
            <w:proofErr w:type="spellEnd"/>
            <w:r w:rsidRPr="001767AD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1767AD">
              <w:rPr>
                <w:rFonts w:ascii="Arial" w:hAnsi="Arial" w:cs="Arial"/>
                <w:sz w:val="20"/>
                <w:szCs w:val="20"/>
              </w:rPr>
              <w:t>DoorHan</w:t>
            </w:r>
            <w:proofErr w:type="spellEnd"/>
            <w:r w:rsidRPr="001767AD">
              <w:rPr>
                <w:rFonts w:ascii="Arial" w:hAnsi="Arial" w:cs="Arial"/>
                <w:sz w:val="20"/>
                <w:szCs w:val="20"/>
              </w:rPr>
              <w:t xml:space="preserve"> или аналог.</w:t>
            </w:r>
          </w:p>
          <w:p w:rsidR="001767AD" w:rsidRDefault="001767AD" w:rsidP="001767A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7AD">
              <w:rPr>
                <w:rFonts w:ascii="Arial" w:hAnsi="Arial" w:cs="Arial"/>
                <w:sz w:val="20"/>
                <w:szCs w:val="20"/>
              </w:rPr>
              <w:t xml:space="preserve">В каждой секции </w:t>
            </w:r>
            <w:r w:rsidR="0037064A">
              <w:rPr>
                <w:rFonts w:ascii="Arial" w:hAnsi="Arial" w:cs="Arial"/>
                <w:sz w:val="20"/>
                <w:szCs w:val="20"/>
              </w:rPr>
              <w:t>2</w:t>
            </w:r>
            <w:r w:rsidR="00EA3702">
              <w:rPr>
                <w:rFonts w:ascii="Arial" w:hAnsi="Arial" w:cs="Arial"/>
                <w:sz w:val="20"/>
                <w:szCs w:val="20"/>
              </w:rPr>
              <w:t xml:space="preserve"> док</w:t>
            </w:r>
            <w:r w:rsidR="0037064A">
              <w:rPr>
                <w:rFonts w:ascii="Arial" w:hAnsi="Arial" w:cs="Arial"/>
                <w:sz w:val="20"/>
                <w:szCs w:val="20"/>
              </w:rPr>
              <w:t>а</w:t>
            </w:r>
            <w:r w:rsidR="00EA3702">
              <w:rPr>
                <w:rFonts w:ascii="Arial" w:hAnsi="Arial" w:cs="Arial"/>
                <w:sz w:val="20"/>
                <w:szCs w:val="20"/>
              </w:rPr>
              <w:t xml:space="preserve"> с возможностью </w:t>
            </w:r>
            <w:proofErr w:type="spellStart"/>
            <w:r w:rsidR="00EA3702">
              <w:rPr>
                <w:rFonts w:ascii="Arial" w:hAnsi="Arial" w:cs="Arial"/>
                <w:sz w:val="20"/>
                <w:szCs w:val="20"/>
              </w:rPr>
              <w:t>опуска</w:t>
            </w:r>
            <w:proofErr w:type="spellEnd"/>
            <w:r w:rsidR="00EA37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767AD">
              <w:rPr>
                <w:rFonts w:ascii="Arial" w:hAnsi="Arial" w:cs="Arial"/>
                <w:sz w:val="20"/>
                <w:szCs w:val="20"/>
              </w:rPr>
              <w:t xml:space="preserve">платформы </w:t>
            </w:r>
            <w:r w:rsidR="00EA3702">
              <w:rPr>
                <w:rFonts w:ascii="Arial" w:hAnsi="Arial" w:cs="Arial"/>
                <w:sz w:val="20"/>
                <w:szCs w:val="20"/>
              </w:rPr>
              <w:t xml:space="preserve">на уровень кузова автомобиля типа «Газель». Также возможно устройство дока (опция) </w:t>
            </w:r>
            <w:r w:rsidR="007031E5">
              <w:rPr>
                <w:rFonts w:ascii="Arial" w:hAnsi="Arial" w:cs="Arial"/>
                <w:sz w:val="20"/>
                <w:szCs w:val="20"/>
              </w:rPr>
              <w:t>с возможностью заезда с уровня земли (</w:t>
            </w:r>
            <w:r w:rsidR="007031E5">
              <w:rPr>
                <w:rFonts w:ascii="Arial" w:hAnsi="Arial" w:cs="Arial"/>
                <w:sz w:val="20"/>
                <w:szCs w:val="20"/>
                <w:lang w:val="en-US"/>
              </w:rPr>
              <w:t>drive</w:t>
            </w:r>
            <w:r w:rsidR="007031E5" w:rsidRPr="007031E5">
              <w:rPr>
                <w:rFonts w:ascii="Arial" w:hAnsi="Arial" w:cs="Arial"/>
                <w:sz w:val="20"/>
                <w:szCs w:val="20"/>
              </w:rPr>
              <w:t>-</w:t>
            </w:r>
            <w:r w:rsidR="007031E5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="007031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1E5">
              <w:rPr>
                <w:rFonts w:ascii="Arial" w:hAnsi="Arial" w:cs="Arial"/>
                <w:sz w:val="20"/>
                <w:szCs w:val="20"/>
                <w:lang w:val="en-US"/>
              </w:rPr>
              <w:t>gates</w:t>
            </w:r>
            <w:r w:rsidR="007031E5" w:rsidRPr="007031E5">
              <w:rPr>
                <w:rFonts w:ascii="Arial" w:hAnsi="Arial" w:cs="Arial"/>
                <w:sz w:val="20"/>
                <w:szCs w:val="20"/>
              </w:rPr>
              <w:t>)</w:t>
            </w:r>
            <w:r w:rsidRPr="001767A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12DA" w:rsidRDefault="001767A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1767AD">
              <w:rPr>
                <w:rFonts w:ascii="Arial" w:hAnsi="Arial" w:cs="Arial"/>
                <w:sz w:val="20"/>
                <w:szCs w:val="20"/>
              </w:rPr>
              <w:t>естное освещение доков с возможностью освещения внутреннего пространства кузова автомобиля при проведении погрузочно-разгрузочных работ.</w:t>
            </w:r>
          </w:p>
          <w:tbl>
            <w:tblPr>
              <w:tblW w:w="8067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1E0"/>
            </w:tblPr>
            <w:tblGrid>
              <w:gridCol w:w="1789"/>
              <w:gridCol w:w="1505"/>
              <w:gridCol w:w="1418"/>
              <w:gridCol w:w="992"/>
              <w:gridCol w:w="2363"/>
            </w:tblGrid>
            <w:tr w:rsidR="00C412DA" w:rsidTr="00772B0B">
              <w:tc>
                <w:tcPr>
                  <w:tcW w:w="17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Обслуживаемый автотранспорт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Сторона здания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Размер ворот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Оборудование</w:t>
                  </w:r>
                </w:p>
              </w:tc>
            </w:tr>
            <w:tr w:rsidR="00C412DA" w:rsidTr="00772B0B">
              <w:tc>
                <w:tcPr>
                  <w:tcW w:w="17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Тяжелый грузовой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1767A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Фронтальная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  <w:r w:rsidR="00772B0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Тыловая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1767AD" w:rsidP="00295A8E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295A8E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/2</w:t>
                  </w:r>
                  <w:r w:rsidR="00295A8E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3х2,5 м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3655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Доклевелеры</w:t>
                  </w:r>
                  <w:proofErr w:type="spellEnd"/>
                  <w:r w:rsidR="00772B0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платф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. 2,5 м)</w:t>
                  </w:r>
                </w:p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Докшелтеры</w:t>
                  </w:r>
                  <w:proofErr w:type="spellEnd"/>
                </w:p>
              </w:tc>
            </w:tr>
            <w:tr w:rsidR="00C412DA" w:rsidTr="00772B0B">
              <w:tc>
                <w:tcPr>
                  <w:tcW w:w="17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Pr="00553124" w:rsidRDefault="00C412DA" w:rsidP="003C2383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Малой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грузоподъем</w:t>
                  </w:r>
                  <w:r w:rsidR="0017795D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ности</w:t>
                  </w:r>
                  <w:proofErr w:type="spellEnd"/>
                  <w:proofErr w:type="gramEnd"/>
                  <w:r w:rsidR="003C2383">
                    <w:rPr>
                      <w:rFonts w:ascii="Arial" w:hAnsi="Arial" w:cs="Arial"/>
                      <w:sz w:val="20"/>
                      <w:szCs w:val="20"/>
                    </w:rPr>
                    <w:t xml:space="preserve"> (типа «Газель»)</w:t>
                  </w:r>
                  <w:r w:rsidR="00AE062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Фронтальная</w:t>
                  </w:r>
                  <w:proofErr w:type="gramEnd"/>
                  <w:r w:rsidR="001767AD"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  <w:r w:rsidR="00772B0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1767AD">
                    <w:rPr>
                      <w:rFonts w:ascii="Arial" w:hAnsi="Arial" w:cs="Arial"/>
                      <w:sz w:val="20"/>
                      <w:szCs w:val="20"/>
                    </w:rPr>
                    <w:t>Тыловая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Pr="0017795D" w:rsidRDefault="0037064A" w:rsidP="0037064A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1767AD"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17795D" w:rsidRPr="0055312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2DA" w:rsidRDefault="00C412DA">
                  <w:pPr>
                    <w:autoSpaceDE w:val="0"/>
                    <w:autoSpaceDN w:val="0"/>
                    <w:adjustRightInd w:val="0"/>
                    <w:spacing w:before="60" w:after="6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4х4,2 м</w:t>
                  </w:r>
                </w:p>
              </w:tc>
              <w:tc>
                <w:tcPr>
                  <w:tcW w:w="23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3655" w:rsidRDefault="001767AD" w:rsidP="001767A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Доклевелеры</w:t>
                  </w:r>
                  <w:proofErr w:type="spellEnd"/>
                  <w:r w:rsidR="00772B0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1767AD" w:rsidRDefault="001767AD" w:rsidP="001767A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платф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. 4 м)</w:t>
                  </w:r>
                </w:p>
                <w:p w:rsidR="00C412DA" w:rsidRDefault="001767AD" w:rsidP="001767AD">
                  <w:pPr>
                    <w:autoSpaceDE w:val="0"/>
                    <w:autoSpaceDN w:val="0"/>
                    <w:adjustRightInd w:val="0"/>
                    <w:spacing w:before="60" w:after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Докшелтеры</w:t>
                  </w:r>
                  <w:proofErr w:type="spellEnd"/>
                </w:p>
              </w:tc>
            </w:tr>
          </w:tbl>
          <w:p w:rsidR="00135CEC" w:rsidRDefault="00C412DA" w:rsidP="007031E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Доки для обслуживания тяжелого грузового транспорта расположены на 1200 мм выше асфальта, с возможностью регулировки высоты при помощи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доклевелеров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от 8</w:t>
            </w:r>
            <w:r w:rsidR="001767AD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 xml:space="preserve"> мм до 1550 мм.</w:t>
            </w:r>
            <w:r w:rsidR="00135C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412DA" w:rsidTr="00772B0B">
        <w:tc>
          <w:tcPr>
            <w:tcW w:w="1951" w:type="dxa"/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Электрообеспечение</w:t>
            </w:r>
            <w:proofErr w:type="spellEnd"/>
          </w:p>
        </w:tc>
        <w:tc>
          <w:tcPr>
            <w:tcW w:w="8080" w:type="dxa"/>
          </w:tcPr>
          <w:p w:rsidR="00684A5C" w:rsidRDefault="00684A5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Электроснабжение по сетям МОЭСК с единовременной мощностью </w:t>
            </w:r>
            <w:r w:rsidR="001F38C9">
              <w:rPr>
                <w:rFonts w:ascii="Arial" w:hAnsi="Arial" w:cs="Arial"/>
                <w:sz w:val="20"/>
                <w:szCs w:val="20"/>
              </w:rPr>
              <w:t>670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F38C9">
              <w:rPr>
                <w:rFonts w:ascii="Arial" w:hAnsi="Arial" w:cs="Arial"/>
                <w:sz w:val="20"/>
                <w:szCs w:val="20"/>
              </w:rPr>
              <w:t>к</w:t>
            </w:r>
            <w:r>
              <w:rPr>
                <w:rFonts w:ascii="Arial" w:hAnsi="Arial" w:cs="Arial"/>
                <w:sz w:val="20"/>
                <w:szCs w:val="20"/>
              </w:rPr>
              <w:t xml:space="preserve">ВА. В перспективе переход на электроснабжение от газогенераторного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энергоузла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25МВт ООО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Томилиноэнергогаз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  <w:r w:rsidR="00772B0B">
              <w:rPr>
                <w:rFonts w:ascii="Arial" w:hAnsi="Arial" w:cs="Arial"/>
                <w:sz w:val="20"/>
                <w:szCs w:val="20"/>
              </w:rPr>
              <w:t xml:space="preserve"> на территории ТЛК «</w:t>
            </w:r>
            <w:proofErr w:type="spellStart"/>
            <w:r w:rsidR="00772B0B">
              <w:rPr>
                <w:rFonts w:ascii="Arial" w:hAnsi="Arial" w:cs="Arial"/>
                <w:sz w:val="20"/>
                <w:szCs w:val="20"/>
              </w:rPr>
              <w:t>Томилино</w:t>
            </w:r>
            <w:proofErr w:type="spellEnd"/>
            <w:r w:rsidR="00772B0B">
              <w:rPr>
                <w:rFonts w:ascii="Arial" w:hAnsi="Arial" w:cs="Arial"/>
                <w:sz w:val="20"/>
                <w:szCs w:val="20"/>
              </w:rPr>
              <w:t>»</w:t>
            </w:r>
            <w:r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возможностью </w:t>
            </w:r>
            <w:r>
              <w:rPr>
                <w:rFonts w:ascii="Arial" w:hAnsi="Arial" w:cs="Arial"/>
                <w:sz w:val="20"/>
                <w:szCs w:val="20"/>
              </w:rPr>
              <w:t>увеличени</w:t>
            </w:r>
            <w:r w:rsidR="00A33BBF">
              <w:rPr>
                <w:rFonts w:ascii="Arial" w:hAnsi="Arial" w:cs="Arial"/>
                <w:sz w:val="20"/>
                <w:szCs w:val="20"/>
              </w:rPr>
              <w:t>я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общей мощности на здание от </w:t>
            </w:r>
            <w:r w:rsidR="00772B0B">
              <w:rPr>
                <w:rFonts w:ascii="Arial" w:hAnsi="Arial" w:cs="Arial"/>
                <w:sz w:val="20"/>
                <w:szCs w:val="20"/>
              </w:rPr>
              <w:t>1МВт</w:t>
            </w:r>
            <w:r w:rsidR="00A33BBF">
              <w:rPr>
                <w:rFonts w:ascii="Arial" w:hAnsi="Arial" w:cs="Arial"/>
                <w:sz w:val="20"/>
                <w:szCs w:val="20"/>
              </w:rPr>
              <w:t xml:space="preserve"> до </w:t>
            </w:r>
            <w:r w:rsidR="00772B0B">
              <w:rPr>
                <w:rFonts w:ascii="Arial" w:hAnsi="Arial" w:cs="Arial"/>
                <w:sz w:val="20"/>
                <w:szCs w:val="20"/>
              </w:rPr>
              <w:t>5МВт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649FC">
              <w:rPr>
                <w:rFonts w:ascii="Arial" w:hAnsi="Arial" w:cs="Arial"/>
                <w:sz w:val="20"/>
                <w:szCs w:val="20"/>
              </w:rPr>
              <w:t xml:space="preserve"> Получены ТУ на увеличение мощности до 1.5МВт (условия получения дополнительной мощности обсуждаются с Владельцем)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резервного</w:t>
            </w:r>
            <w:r w:rsidR="009C178C">
              <w:rPr>
                <w:rFonts w:ascii="Arial" w:hAnsi="Arial" w:cs="Arial"/>
                <w:sz w:val="20"/>
                <w:szCs w:val="20"/>
              </w:rPr>
              <w:t xml:space="preserve"> электроснабжения потребителей здания </w:t>
            </w:r>
            <w:r w:rsidR="009649FC">
              <w:rPr>
                <w:rFonts w:ascii="Arial" w:hAnsi="Arial" w:cs="Arial"/>
                <w:sz w:val="20"/>
                <w:szCs w:val="20"/>
              </w:rPr>
              <w:t xml:space="preserve">предусмотрена возможность </w:t>
            </w:r>
            <w:r w:rsidR="009C178C">
              <w:rPr>
                <w:rFonts w:ascii="Arial" w:hAnsi="Arial" w:cs="Arial"/>
                <w:sz w:val="20"/>
                <w:szCs w:val="20"/>
              </w:rPr>
              <w:t>устройств</w:t>
            </w:r>
            <w:r w:rsidR="009649FC">
              <w:rPr>
                <w:rFonts w:ascii="Arial" w:hAnsi="Arial" w:cs="Arial"/>
                <w:sz w:val="20"/>
                <w:szCs w:val="20"/>
              </w:rPr>
              <w:t xml:space="preserve">а </w:t>
            </w:r>
            <w:r>
              <w:rPr>
                <w:rFonts w:ascii="Arial" w:hAnsi="Arial" w:cs="Arial"/>
                <w:sz w:val="20"/>
                <w:szCs w:val="20"/>
              </w:rPr>
              <w:t>резервн</w:t>
            </w:r>
            <w:r w:rsidR="009C178C">
              <w:rPr>
                <w:rFonts w:ascii="Arial" w:hAnsi="Arial" w:cs="Arial"/>
                <w:sz w:val="20"/>
                <w:szCs w:val="20"/>
              </w:rPr>
              <w:t xml:space="preserve">ого </w:t>
            </w:r>
            <w:r>
              <w:rPr>
                <w:rFonts w:ascii="Arial" w:hAnsi="Arial" w:cs="Arial"/>
                <w:sz w:val="20"/>
                <w:szCs w:val="20"/>
              </w:rPr>
              <w:t>источник</w:t>
            </w:r>
            <w:r w:rsidR="0017795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питания – дизель-генератор мощностью </w:t>
            </w:r>
            <w:r w:rsidR="009649FC">
              <w:rPr>
                <w:rFonts w:ascii="Arial" w:hAnsi="Arial" w:cs="Arial"/>
                <w:sz w:val="20"/>
                <w:szCs w:val="20"/>
              </w:rPr>
              <w:t>100</w:t>
            </w:r>
            <w:r w:rsidR="00684A5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кВ</w:t>
            </w:r>
            <w:r w:rsidR="009649FC">
              <w:rPr>
                <w:rFonts w:ascii="Arial" w:hAnsi="Arial" w:cs="Arial"/>
                <w:sz w:val="20"/>
                <w:szCs w:val="20"/>
              </w:rPr>
              <w:t>А</w:t>
            </w:r>
            <w:proofErr w:type="spellEnd"/>
            <w:r w:rsidR="009649FC" w:rsidRPr="00EA37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649FC">
              <w:rPr>
                <w:rFonts w:ascii="Arial" w:hAnsi="Arial" w:cs="Arial"/>
                <w:sz w:val="20"/>
                <w:szCs w:val="20"/>
                <w:lang w:val="en-US"/>
              </w:rPr>
              <w:t>Gesan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649FC">
              <w:rPr>
                <w:rFonts w:ascii="Arial" w:hAnsi="Arial" w:cs="Arial"/>
                <w:sz w:val="20"/>
                <w:szCs w:val="20"/>
              </w:rPr>
              <w:t>Испания) с АВР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предусматривает системы рабочего, аварийного и эвакуационного освещения, напряжение 220V.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прокладки внутренних сетей будут использоваться кабели и провода с медными жилами, которые будут уложены в металлические и пластиковые короба. Установлена система заземления в соответствии с российскими нормами и стандартами.</w:t>
            </w:r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Внешние электрические сети установлены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согласно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российских норм и стандартов.</w:t>
            </w:r>
          </w:p>
          <w:p w:rsidR="001D1AA5" w:rsidRDefault="00C412DA" w:rsidP="00684A5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Молниезащита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4A5C" w:rsidRPr="00684A5C">
              <w:rPr>
                <w:rFonts w:ascii="Arial" w:hAnsi="Arial" w:cs="Arial"/>
                <w:sz w:val="20"/>
                <w:szCs w:val="20"/>
              </w:rPr>
              <w:t>от прямых ударов молнии выполн</w:t>
            </w:r>
            <w:r w:rsidR="00684A5C">
              <w:rPr>
                <w:rFonts w:ascii="Arial" w:hAnsi="Arial" w:cs="Arial"/>
                <w:sz w:val="20"/>
                <w:szCs w:val="20"/>
              </w:rPr>
              <w:t xml:space="preserve">яется </w:t>
            </w:r>
            <w:r w:rsidR="00684A5C" w:rsidRPr="00684A5C">
              <w:rPr>
                <w:rFonts w:ascii="Arial" w:hAnsi="Arial" w:cs="Arial"/>
                <w:sz w:val="20"/>
                <w:szCs w:val="20"/>
              </w:rPr>
              <w:t xml:space="preserve">путем наложения на кровлю </w:t>
            </w:r>
            <w:proofErr w:type="spellStart"/>
            <w:r w:rsidR="00684A5C" w:rsidRPr="00684A5C">
              <w:rPr>
                <w:rFonts w:ascii="Arial" w:hAnsi="Arial" w:cs="Arial"/>
                <w:sz w:val="20"/>
                <w:szCs w:val="20"/>
              </w:rPr>
              <w:t>молниеприемной</w:t>
            </w:r>
            <w:proofErr w:type="spellEnd"/>
            <w:r w:rsidR="00684A5C" w:rsidRPr="00684A5C">
              <w:rPr>
                <w:rFonts w:ascii="Arial" w:hAnsi="Arial" w:cs="Arial"/>
                <w:sz w:val="20"/>
                <w:szCs w:val="20"/>
              </w:rPr>
              <w:t xml:space="preserve"> сетки из стальной оцинкованной проволоки d=8мм. с ячейкой 10 х 10 метров.</w:t>
            </w:r>
          </w:p>
        </w:tc>
      </w:tr>
      <w:tr w:rsidR="00FA653B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FA653B" w:rsidRDefault="00FA653B" w:rsidP="00884E0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Освещение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B67C2E" w:rsidRPr="00B67C2E" w:rsidRDefault="000A4BC9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</w:t>
            </w:r>
            <w:r w:rsidR="00B67C2E" w:rsidRPr="00B67C2E">
              <w:rPr>
                <w:rFonts w:ascii="Arial" w:hAnsi="Arial" w:cs="Arial"/>
                <w:sz w:val="20"/>
                <w:szCs w:val="20"/>
              </w:rPr>
              <w:t>ровни освещенности помещений: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Офисы - 500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Складские зоны – 200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Технические помещения – 200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Санузлы - 75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Коридоры и технические площади - 100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Освещение под навесом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7C2E">
              <w:rPr>
                <w:rFonts w:ascii="Arial" w:hAnsi="Arial" w:cs="Arial"/>
                <w:sz w:val="20"/>
                <w:szCs w:val="20"/>
              </w:rPr>
              <w:t>и зоной комплектации - 300 люкс;</w:t>
            </w:r>
          </w:p>
          <w:p w:rsidR="00B67C2E" w:rsidRPr="00B67C2E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Прилегающая территория - 15 люкс;</w:t>
            </w:r>
          </w:p>
          <w:p w:rsidR="00981BAC" w:rsidRDefault="00B67C2E" w:rsidP="00B67C2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7C2E">
              <w:rPr>
                <w:rFonts w:ascii="Arial" w:hAnsi="Arial" w:cs="Arial"/>
                <w:sz w:val="20"/>
                <w:szCs w:val="20"/>
              </w:rPr>
              <w:t></w:t>
            </w:r>
            <w:r w:rsidRPr="00B67C2E">
              <w:rPr>
                <w:rFonts w:ascii="Arial" w:hAnsi="Arial" w:cs="Arial"/>
                <w:sz w:val="20"/>
                <w:szCs w:val="20"/>
              </w:rPr>
              <w:tab/>
              <w:t>Дороги и тротуары - 5 люкс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81BAC" w:rsidRPr="00981BAC" w:rsidRDefault="00FA1EFC" w:rsidP="00FA1E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Светильники складской зоны - </w:t>
            </w:r>
            <w:r w:rsidR="00981BAC" w:rsidRPr="00FA1EFC">
              <w:rPr>
                <w:rFonts w:ascii="Arial" w:hAnsi="Arial" w:cs="Arial"/>
                <w:b/>
                <w:sz w:val="20"/>
                <w:szCs w:val="20"/>
              </w:rPr>
              <w:t>светодиодные</w:t>
            </w:r>
            <w:r w:rsidR="00981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1EFC"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  <w:r w:rsidRPr="00FA1EFC">
              <w:rPr>
                <w:rFonts w:ascii="Arial" w:hAnsi="Arial" w:cs="Arial"/>
                <w:b/>
                <w:sz w:val="20"/>
                <w:szCs w:val="20"/>
              </w:rPr>
              <w:t xml:space="preserve"> полным отсутствием </w:t>
            </w:r>
            <w:r w:rsidR="00981BAC" w:rsidRPr="00FA1EFC">
              <w:rPr>
                <w:rFonts w:ascii="Arial" w:hAnsi="Arial" w:cs="Arial"/>
                <w:b/>
                <w:sz w:val="20"/>
                <w:szCs w:val="20"/>
              </w:rPr>
              <w:t>слепящего эффекта</w:t>
            </w:r>
            <w:r>
              <w:rPr>
                <w:rFonts w:ascii="Arial" w:hAnsi="Arial" w:cs="Arial"/>
                <w:sz w:val="20"/>
                <w:szCs w:val="20"/>
              </w:rPr>
              <w:t xml:space="preserve"> (разработаны под требования </w:t>
            </w:r>
            <w:r w:rsidR="00981BAC">
              <w:rPr>
                <w:rFonts w:ascii="Arial" w:hAnsi="Arial" w:cs="Arial"/>
                <w:sz w:val="20"/>
                <w:szCs w:val="20"/>
              </w:rPr>
              <w:t xml:space="preserve">компании </w:t>
            </w:r>
            <w:r w:rsidR="00981BAC">
              <w:rPr>
                <w:rFonts w:ascii="Arial" w:hAnsi="Arial" w:cs="Arial"/>
                <w:sz w:val="20"/>
                <w:szCs w:val="20"/>
                <w:lang w:val="en-US"/>
              </w:rPr>
              <w:t>FM</w:t>
            </w:r>
            <w:r w:rsidR="00981BAC" w:rsidRPr="00981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1BAC">
              <w:rPr>
                <w:rFonts w:ascii="Arial" w:hAnsi="Arial" w:cs="Arial"/>
                <w:sz w:val="20"/>
                <w:szCs w:val="20"/>
                <w:lang w:val="en-US"/>
              </w:rPr>
              <w:t>Logistic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FA1EFC">
              <w:rPr>
                <w:rFonts w:ascii="Arial" w:hAnsi="Arial" w:cs="Arial"/>
                <w:b/>
                <w:sz w:val="20"/>
                <w:szCs w:val="20"/>
              </w:rPr>
              <w:t>с датчиками движения</w:t>
            </w:r>
            <w:r w:rsidR="00981BAC" w:rsidRPr="00981BA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 w:rsidP="00884E0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теплоснабжения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E42AD5" w:rsidRPr="00E42AD5" w:rsidRDefault="00E42AD5" w:rsidP="00E42AD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AD5">
              <w:rPr>
                <w:rFonts w:ascii="Arial" w:hAnsi="Arial" w:cs="Arial"/>
                <w:sz w:val="20"/>
                <w:szCs w:val="20"/>
              </w:rPr>
              <w:t>Теплоснабжение от существующей котельной.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2AD5">
              <w:rPr>
                <w:rFonts w:ascii="Arial" w:hAnsi="Arial" w:cs="Arial"/>
                <w:sz w:val="20"/>
                <w:szCs w:val="20"/>
              </w:rPr>
              <w:t xml:space="preserve">В качестве теплоносителя в контуре «котельная – </w:t>
            </w:r>
            <w:proofErr w:type="spellStart"/>
            <w:r w:rsidRPr="00E42AD5">
              <w:rPr>
                <w:rFonts w:ascii="Arial" w:hAnsi="Arial" w:cs="Arial"/>
                <w:sz w:val="20"/>
                <w:szCs w:val="20"/>
              </w:rPr>
              <w:t>итп</w:t>
            </w:r>
            <w:proofErr w:type="spellEnd"/>
            <w:r w:rsidRPr="00E42AD5">
              <w:rPr>
                <w:rFonts w:ascii="Arial" w:hAnsi="Arial" w:cs="Arial"/>
                <w:sz w:val="20"/>
                <w:szCs w:val="20"/>
              </w:rPr>
              <w:t xml:space="preserve">» используется вода, с температурой </w:t>
            </w:r>
            <w:r w:rsidR="00C21FB4">
              <w:rPr>
                <w:rFonts w:ascii="Arial" w:hAnsi="Arial" w:cs="Arial"/>
                <w:sz w:val="20"/>
                <w:szCs w:val="20"/>
              </w:rPr>
              <w:t>9</w:t>
            </w:r>
            <w:r w:rsidRPr="00E42AD5">
              <w:rPr>
                <w:rFonts w:ascii="Arial" w:hAnsi="Arial" w:cs="Arial"/>
                <w:sz w:val="20"/>
                <w:szCs w:val="20"/>
              </w:rPr>
              <w:t>5-70С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42AD5">
              <w:rPr>
                <w:rFonts w:ascii="Arial" w:hAnsi="Arial" w:cs="Arial"/>
                <w:sz w:val="20"/>
                <w:szCs w:val="20"/>
              </w:rPr>
              <w:t xml:space="preserve">Для внутреннего контура системы теплоснабжения </w:t>
            </w:r>
            <w:proofErr w:type="gramStart"/>
            <w:r w:rsidRPr="00E42AD5">
              <w:rPr>
                <w:rFonts w:ascii="Arial" w:hAnsi="Arial" w:cs="Arial"/>
                <w:sz w:val="20"/>
                <w:szCs w:val="20"/>
              </w:rPr>
              <w:t>предусмотр</w:t>
            </w:r>
            <w:r>
              <w:rPr>
                <w:rFonts w:ascii="Arial" w:hAnsi="Arial" w:cs="Arial"/>
                <w:sz w:val="20"/>
                <w:szCs w:val="20"/>
              </w:rPr>
              <w:t>ен</w:t>
            </w:r>
            <w:proofErr w:type="gramEnd"/>
            <w:r w:rsidRPr="00E42AD5">
              <w:rPr>
                <w:rFonts w:ascii="Arial" w:hAnsi="Arial" w:cs="Arial"/>
                <w:sz w:val="20"/>
                <w:szCs w:val="20"/>
              </w:rPr>
              <w:t xml:space="preserve"> обустройство </w:t>
            </w:r>
            <w:r>
              <w:rPr>
                <w:rFonts w:ascii="Arial" w:hAnsi="Arial" w:cs="Arial"/>
                <w:sz w:val="20"/>
                <w:szCs w:val="20"/>
              </w:rPr>
              <w:t>ИТП</w:t>
            </w:r>
            <w:r w:rsidRPr="00E42AD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2AD5">
              <w:rPr>
                <w:rFonts w:ascii="Arial" w:hAnsi="Arial" w:cs="Arial"/>
                <w:sz w:val="20"/>
                <w:szCs w:val="20"/>
              </w:rPr>
              <w:t>На коллекторах теплоснабжения арендаторов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ны </w:t>
            </w:r>
            <w:r w:rsidRPr="00E42AD5">
              <w:rPr>
                <w:rFonts w:ascii="Arial" w:hAnsi="Arial" w:cs="Arial"/>
                <w:sz w:val="20"/>
                <w:szCs w:val="20"/>
              </w:rPr>
              <w:t>отдельные узлы учета тепловой энергии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42AD5">
              <w:rPr>
                <w:rFonts w:ascii="Arial" w:hAnsi="Arial" w:cs="Arial"/>
                <w:sz w:val="20"/>
                <w:szCs w:val="20"/>
              </w:rPr>
              <w:t>на каждого потребителя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42AD5" w:rsidRPr="00884E0D" w:rsidRDefault="00884E0D" w:rsidP="00884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884E0D">
              <w:rPr>
                <w:rFonts w:ascii="Arial" w:hAnsi="Arial" w:cs="Arial"/>
                <w:sz w:val="20"/>
                <w:szCs w:val="20"/>
              </w:rPr>
              <w:t>ля зоны склада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884E0D">
              <w:rPr>
                <w:rFonts w:ascii="Arial" w:hAnsi="Arial" w:cs="Arial"/>
                <w:sz w:val="20"/>
                <w:szCs w:val="20"/>
              </w:rPr>
              <w:t>водян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84E0D">
              <w:rPr>
                <w:rFonts w:ascii="Arial" w:hAnsi="Arial" w:cs="Arial"/>
                <w:sz w:val="20"/>
                <w:szCs w:val="20"/>
              </w:rPr>
              <w:t>систем</w:t>
            </w:r>
            <w:r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отопление при помощи </w:t>
            </w:r>
            <w:proofErr w:type="spellStart"/>
            <w:r w:rsidRPr="00884E0D">
              <w:rPr>
                <w:rFonts w:ascii="Arial" w:hAnsi="Arial" w:cs="Arial"/>
                <w:sz w:val="20"/>
                <w:szCs w:val="20"/>
              </w:rPr>
              <w:t>водо-воздушных</w:t>
            </w:r>
            <w:proofErr w:type="spellEnd"/>
            <w:r w:rsidRPr="00884E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4E0D">
              <w:rPr>
                <w:rFonts w:ascii="Arial" w:hAnsi="Arial" w:cs="Arial"/>
                <w:sz w:val="20"/>
                <w:szCs w:val="20"/>
              </w:rPr>
              <w:t>отопителей</w:t>
            </w:r>
            <w:proofErr w:type="spellEnd"/>
            <w:r w:rsidRPr="00884E0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Теплоноситель в системе отопления – вода с температурой 95/70°С. Тепловые насосы, типа </w:t>
            </w:r>
            <w:proofErr w:type="spellStart"/>
            <w:r w:rsidRPr="00884E0D">
              <w:rPr>
                <w:rFonts w:ascii="Arial" w:hAnsi="Arial" w:cs="Arial"/>
                <w:sz w:val="20"/>
                <w:szCs w:val="20"/>
              </w:rPr>
              <w:t>Volcano</w:t>
            </w:r>
            <w:proofErr w:type="spellEnd"/>
            <w:r w:rsidRPr="00884E0D">
              <w:rPr>
                <w:rFonts w:ascii="Arial" w:hAnsi="Arial" w:cs="Arial"/>
                <w:sz w:val="20"/>
                <w:szCs w:val="20"/>
              </w:rPr>
              <w:t>, фирмы VTS или аналог;</w:t>
            </w:r>
          </w:p>
          <w:p w:rsidR="00E42AD5" w:rsidRDefault="00884E0D" w:rsidP="00884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</w:t>
            </w:r>
            <w:r w:rsidRPr="00884E0D">
              <w:rPr>
                <w:rFonts w:ascii="Arial" w:hAnsi="Arial" w:cs="Arial"/>
                <w:sz w:val="20"/>
                <w:szCs w:val="20"/>
              </w:rPr>
              <w:t>ля административных помещений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884E0D">
              <w:rPr>
                <w:rFonts w:ascii="Arial" w:hAnsi="Arial" w:cs="Arial"/>
                <w:sz w:val="20"/>
                <w:szCs w:val="20"/>
              </w:rPr>
              <w:t>водян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84E0D">
              <w:rPr>
                <w:rFonts w:ascii="Arial" w:hAnsi="Arial" w:cs="Arial"/>
                <w:sz w:val="20"/>
                <w:szCs w:val="20"/>
              </w:rPr>
              <w:t>систем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 отоплени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884E0D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84E0D">
              <w:rPr>
                <w:rFonts w:ascii="Arial" w:hAnsi="Arial" w:cs="Arial"/>
                <w:sz w:val="20"/>
                <w:szCs w:val="20"/>
              </w:rPr>
              <w:t>Теплоноситель в системе отопления – вода с температурой 95/70°С.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4E0D">
              <w:rPr>
                <w:rFonts w:ascii="Arial" w:hAnsi="Arial" w:cs="Arial"/>
                <w:sz w:val="20"/>
                <w:szCs w:val="20"/>
              </w:rPr>
              <w:t>В качестве нагревательных приборов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884E0D">
              <w:rPr>
                <w:rFonts w:ascii="Arial" w:hAnsi="Arial" w:cs="Arial"/>
                <w:sz w:val="20"/>
                <w:szCs w:val="20"/>
              </w:rPr>
              <w:t>стальные панельные радиаторы, с нижнем подключением, со встроенн</w:t>
            </w:r>
            <w:r>
              <w:rPr>
                <w:rFonts w:ascii="Arial" w:hAnsi="Arial" w:cs="Arial"/>
                <w:sz w:val="20"/>
                <w:szCs w:val="20"/>
              </w:rPr>
              <w:t>ыми термостатическими вентилями.</w:t>
            </w:r>
            <w:proofErr w:type="gramEnd"/>
          </w:p>
          <w:p w:rsidR="00884E0D" w:rsidRDefault="00884E0D" w:rsidP="00884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E0D">
              <w:rPr>
                <w:rFonts w:ascii="Arial" w:hAnsi="Arial" w:cs="Arial"/>
                <w:sz w:val="20"/>
                <w:szCs w:val="20"/>
              </w:rPr>
              <w:t>Для регулирования, наладки системы отопления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ны </w:t>
            </w:r>
            <w:r w:rsidRPr="00884E0D">
              <w:rPr>
                <w:rFonts w:ascii="Arial" w:hAnsi="Arial" w:cs="Arial"/>
                <w:sz w:val="20"/>
                <w:szCs w:val="20"/>
              </w:rPr>
              <w:t>автоматически</w:t>
            </w:r>
            <w:r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Pr="00884E0D">
              <w:rPr>
                <w:rFonts w:ascii="Arial" w:hAnsi="Arial" w:cs="Arial"/>
                <w:sz w:val="20"/>
                <w:szCs w:val="20"/>
              </w:rPr>
              <w:t>балансировочны</w:t>
            </w:r>
            <w:r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Pr="00884E0D">
              <w:rPr>
                <w:rFonts w:ascii="Arial" w:hAnsi="Arial" w:cs="Arial"/>
                <w:sz w:val="20"/>
                <w:szCs w:val="20"/>
              </w:rPr>
              <w:t>клапан</w:t>
            </w:r>
            <w:r>
              <w:rPr>
                <w:rFonts w:ascii="Arial" w:hAnsi="Arial" w:cs="Arial"/>
                <w:sz w:val="20"/>
                <w:szCs w:val="20"/>
              </w:rPr>
              <w:t>ы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, фирмы </w:t>
            </w:r>
            <w:proofErr w:type="spellStart"/>
            <w:r w:rsidRPr="00884E0D">
              <w:rPr>
                <w:rFonts w:ascii="Arial" w:hAnsi="Arial" w:cs="Arial"/>
                <w:sz w:val="20"/>
                <w:szCs w:val="20"/>
              </w:rPr>
              <w:t>Danfoss</w:t>
            </w:r>
            <w:proofErr w:type="spellEnd"/>
          </w:p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офисной части предусмотрена система вентиляции, и в летний период –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кондиционирования</w:t>
            </w:r>
            <w:r w:rsidR="00884E0D">
              <w:rPr>
                <w:rFonts w:ascii="Arial" w:hAnsi="Arial" w:cs="Arial"/>
                <w:sz w:val="20"/>
                <w:szCs w:val="20"/>
              </w:rPr>
              <w:t xml:space="preserve"> за счёт установки сплит-систем</w:t>
            </w:r>
            <w:r w:rsidR="007031E5">
              <w:rPr>
                <w:rFonts w:ascii="Arial" w:hAnsi="Arial" w:cs="Arial"/>
                <w:sz w:val="20"/>
                <w:szCs w:val="20"/>
              </w:rPr>
              <w:t xml:space="preserve"> (опция в рамках </w:t>
            </w:r>
            <w:proofErr w:type="spellStart"/>
            <w:r w:rsidR="007031E5">
              <w:rPr>
                <w:rFonts w:ascii="Arial" w:hAnsi="Arial" w:cs="Arial"/>
                <w:sz w:val="20"/>
                <w:szCs w:val="20"/>
              </w:rPr>
              <w:t>фитаута</w:t>
            </w:r>
            <w:proofErr w:type="spellEnd"/>
            <w:r w:rsidR="007031E5">
              <w:rPr>
                <w:rFonts w:ascii="Arial" w:hAnsi="Arial" w:cs="Arial"/>
                <w:sz w:val="20"/>
                <w:szCs w:val="20"/>
              </w:rPr>
              <w:t xml:space="preserve"> арендатора)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84E0D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84E0D" w:rsidRDefault="00884E0D" w:rsidP="00884E0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Система вентиляции</w:t>
            </w:r>
          </w:p>
          <w:p w:rsidR="00884E0D" w:rsidRDefault="00884E0D" w:rsidP="00884E0D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884E0D" w:rsidRDefault="00884E0D" w:rsidP="00884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 административных помещениях, зарядных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884E0D">
              <w:rPr>
                <w:rFonts w:ascii="Arial" w:hAnsi="Arial" w:cs="Arial"/>
                <w:sz w:val="20"/>
                <w:szCs w:val="20"/>
              </w:rPr>
              <w:t>систем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 приточной/вытяжной вентиляции с механическим побуждением. Для помещений склада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884E0D">
              <w:rPr>
                <w:rFonts w:ascii="Arial" w:hAnsi="Arial" w:cs="Arial"/>
                <w:sz w:val="20"/>
                <w:szCs w:val="20"/>
              </w:rPr>
              <w:t>естественн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84E0D">
              <w:rPr>
                <w:rFonts w:ascii="Arial" w:hAnsi="Arial" w:cs="Arial"/>
                <w:sz w:val="20"/>
                <w:szCs w:val="20"/>
              </w:rPr>
              <w:t>систем</w:t>
            </w:r>
            <w:r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884E0D">
              <w:rPr>
                <w:rFonts w:ascii="Arial" w:hAnsi="Arial" w:cs="Arial"/>
                <w:sz w:val="20"/>
                <w:szCs w:val="20"/>
              </w:rPr>
              <w:t>вытяжной вентиляции</w:t>
            </w:r>
            <w:r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Pr="00884E0D">
              <w:rPr>
                <w:rFonts w:ascii="Arial" w:hAnsi="Arial" w:cs="Arial"/>
                <w:sz w:val="20"/>
                <w:szCs w:val="20"/>
              </w:rPr>
              <w:t>приток</w:t>
            </w:r>
            <w:r>
              <w:rPr>
                <w:rFonts w:ascii="Arial" w:hAnsi="Arial" w:cs="Arial"/>
                <w:sz w:val="20"/>
                <w:szCs w:val="20"/>
              </w:rPr>
              <w:t>ом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 воздуха через воротные группы/проемы в наружных конструкциях (оборудованных заслонками/решетками).</w:t>
            </w:r>
          </w:p>
          <w:p w:rsidR="002E1F2D" w:rsidRPr="00E42AD5" w:rsidRDefault="002E1F2D" w:rsidP="0027350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Обеспечена конструктивная возможность установки </w:t>
            </w:r>
            <w:r w:rsidR="0027350F">
              <w:rPr>
                <w:rFonts w:ascii="Arial" w:hAnsi="Arial" w:cs="Arial"/>
                <w:sz w:val="20"/>
                <w:szCs w:val="20"/>
              </w:rPr>
              <w:t xml:space="preserve">механической </w:t>
            </w:r>
            <w:r>
              <w:rPr>
                <w:rFonts w:ascii="Arial" w:hAnsi="Arial" w:cs="Arial"/>
                <w:sz w:val="20"/>
                <w:szCs w:val="20"/>
              </w:rPr>
              <w:t>приточной вентиляции для складской зоны.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Водоснабжение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884E0D" w:rsidRDefault="00884E0D" w:rsidP="00884E0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E0D">
              <w:rPr>
                <w:rFonts w:ascii="Arial" w:hAnsi="Arial" w:cs="Arial"/>
                <w:sz w:val="20"/>
                <w:szCs w:val="20"/>
              </w:rPr>
              <w:t xml:space="preserve">Водоснабжение склада от существующих внутриплощадочных сетей хозяйственно-питьевого водопровода Ø225 с устройством одного ввода водопровода. </w:t>
            </w:r>
            <w:proofErr w:type="gramStart"/>
            <w:r w:rsidRPr="00884E0D">
              <w:rPr>
                <w:rFonts w:ascii="Arial" w:hAnsi="Arial" w:cs="Arial"/>
                <w:sz w:val="20"/>
                <w:szCs w:val="20"/>
              </w:rPr>
              <w:t>На ответвлении трубопровода в каждый отсек установ</w:t>
            </w:r>
            <w:r>
              <w:rPr>
                <w:rFonts w:ascii="Arial" w:hAnsi="Arial" w:cs="Arial"/>
                <w:sz w:val="20"/>
                <w:szCs w:val="20"/>
              </w:rPr>
              <w:t xml:space="preserve">лены </w:t>
            </w:r>
            <w:r w:rsidRPr="00884E0D">
              <w:rPr>
                <w:rFonts w:ascii="Arial" w:hAnsi="Arial" w:cs="Arial"/>
                <w:sz w:val="20"/>
                <w:szCs w:val="20"/>
              </w:rPr>
              <w:t>абонентские счетчики</w:t>
            </w:r>
            <w:r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Pr="00884E0D">
              <w:rPr>
                <w:rFonts w:ascii="Arial" w:hAnsi="Arial" w:cs="Arial"/>
                <w:sz w:val="20"/>
                <w:szCs w:val="20"/>
              </w:rPr>
              <w:t>импульсны</w:t>
            </w:r>
            <w:r>
              <w:rPr>
                <w:rFonts w:ascii="Arial" w:hAnsi="Arial" w:cs="Arial"/>
                <w:sz w:val="20"/>
                <w:szCs w:val="20"/>
              </w:rPr>
              <w:t xml:space="preserve">м </w:t>
            </w:r>
            <w:r w:rsidRPr="00884E0D">
              <w:rPr>
                <w:rFonts w:ascii="Arial" w:hAnsi="Arial" w:cs="Arial"/>
                <w:sz w:val="20"/>
                <w:szCs w:val="20"/>
              </w:rPr>
              <w:t>выход</w:t>
            </w:r>
            <w:r>
              <w:rPr>
                <w:rFonts w:ascii="Arial" w:hAnsi="Arial" w:cs="Arial"/>
                <w:sz w:val="20"/>
                <w:szCs w:val="20"/>
              </w:rPr>
              <w:t>ом</w:t>
            </w:r>
            <w:r w:rsidRPr="00884E0D">
              <w:rPr>
                <w:rFonts w:ascii="Arial" w:hAnsi="Arial" w:cs="Arial"/>
                <w:sz w:val="20"/>
                <w:szCs w:val="20"/>
              </w:rPr>
              <w:t xml:space="preserve"> с возможностью подключения к системе</w:t>
            </w:r>
            <w:proofErr w:type="gramEnd"/>
            <w:r w:rsidRPr="00884E0D">
              <w:rPr>
                <w:rFonts w:ascii="Arial" w:hAnsi="Arial" w:cs="Arial"/>
                <w:sz w:val="20"/>
                <w:szCs w:val="20"/>
              </w:rPr>
              <w:t xml:space="preserve"> автоматизации и диспетчеризации здания.</w:t>
            </w:r>
          </w:p>
          <w:p w:rsidR="00C412DA" w:rsidRDefault="00884E0D" w:rsidP="005F178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E0D">
              <w:rPr>
                <w:rFonts w:ascii="Arial" w:hAnsi="Arial" w:cs="Arial"/>
                <w:sz w:val="20"/>
                <w:szCs w:val="20"/>
              </w:rPr>
              <w:t xml:space="preserve">Горячее водоснабжение здания от ИТП. </w:t>
            </w:r>
            <w:r w:rsidR="005F1780" w:rsidRPr="005F1780">
              <w:rPr>
                <w:rFonts w:ascii="Arial" w:hAnsi="Arial" w:cs="Arial"/>
                <w:sz w:val="20"/>
                <w:szCs w:val="20"/>
              </w:rPr>
              <w:t xml:space="preserve">На период летнего отключения централизованного горячего водоснабжения, в </w:t>
            </w:r>
            <w:r w:rsidR="005F1780">
              <w:rPr>
                <w:rFonts w:ascii="Arial" w:hAnsi="Arial" w:cs="Arial"/>
                <w:sz w:val="20"/>
                <w:szCs w:val="20"/>
              </w:rPr>
              <w:t xml:space="preserve">помещениях санузлов предусмотрены </w:t>
            </w:r>
            <w:r w:rsidR="005F1780" w:rsidRPr="005F1780">
              <w:rPr>
                <w:rFonts w:ascii="Arial" w:hAnsi="Arial" w:cs="Arial"/>
                <w:sz w:val="20"/>
                <w:szCs w:val="20"/>
              </w:rPr>
              <w:t>накопительные водонагреватели.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Канализация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5F1780" w:rsidRPr="005F1780" w:rsidRDefault="005F1780" w:rsidP="005F178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5F1780">
              <w:rPr>
                <w:rFonts w:ascii="Arial" w:hAnsi="Arial" w:cs="Arial"/>
                <w:sz w:val="20"/>
                <w:szCs w:val="20"/>
              </w:rPr>
              <w:t xml:space="preserve">еть канализации с самотечными выпусками в существующую сеть внутриплощадочной хозяйственно-бытовой канализации. Сеть из чугунных </w:t>
            </w:r>
            <w:proofErr w:type="spellStart"/>
            <w:r w:rsidRPr="005F1780">
              <w:rPr>
                <w:rFonts w:ascii="Arial" w:hAnsi="Arial" w:cs="Arial"/>
                <w:sz w:val="20"/>
                <w:szCs w:val="20"/>
              </w:rPr>
              <w:t>безраструбных</w:t>
            </w:r>
            <w:proofErr w:type="spellEnd"/>
            <w:r w:rsidR="00403F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1780">
              <w:rPr>
                <w:rFonts w:ascii="Arial" w:hAnsi="Arial" w:cs="Arial"/>
                <w:sz w:val="20"/>
                <w:szCs w:val="20"/>
              </w:rPr>
              <w:t xml:space="preserve">труб SML фирмы </w:t>
            </w:r>
            <w:proofErr w:type="spellStart"/>
            <w:r w:rsidRPr="005F1780">
              <w:rPr>
                <w:rFonts w:ascii="Arial" w:hAnsi="Arial" w:cs="Arial"/>
                <w:sz w:val="20"/>
                <w:szCs w:val="20"/>
              </w:rPr>
              <w:t>Duker</w:t>
            </w:r>
            <w:proofErr w:type="spellEnd"/>
            <w:r w:rsidRPr="005F178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F1780">
              <w:rPr>
                <w:rFonts w:ascii="Arial" w:hAnsi="Arial" w:cs="Arial"/>
                <w:sz w:val="20"/>
                <w:szCs w:val="20"/>
              </w:rPr>
              <w:t>Gmbh</w:t>
            </w:r>
            <w:proofErr w:type="spellEnd"/>
            <w:r w:rsidRPr="005F178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1780" w:rsidRDefault="005F1780" w:rsidP="005F178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780">
              <w:rPr>
                <w:rFonts w:ascii="Arial" w:hAnsi="Arial" w:cs="Arial"/>
                <w:sz w:val="20"/>
                <w:szCs w:val="20"/>
              </w:rPr>
              <w:t xml:space="preserve">В помещениях ИТП, водомерного узла, и </w:t>
            </w:r>
            <w:proofErr w:type="spellStart"/>
            <w:r w:rsidRPr="005F1780">
              <w:rPr>
                <w:rFonts w:ascii="Arial" w:hAnsi="Arial" w:cs="Arial"/>
                <w:sz w:val="20"/>
                <w:szCs w:val="20"/>
              </w:rPr>
              <w:t>венткамерах</w:t>
            </w:r>
            <w:proofErr w:type="spellEnd"/>
            <w:r w:rsidRPr="005F1780">
              <w:rPr>
                <w:rFonts w:ascii="Arial" w:hAnsi="Arial" w:cs="Arial"/>
                <w:sz w:val="20"/>
                <w:szCs w:val="20"/>
              </w:rPr>
              <w:t xml:space="preserve">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ны </w:t>
            </w:r>
            <w:r w:rsidRPr="005F1780">
              <w:rPr>
                <w:rFonts w:ascii="Arial" w:hAnsi="Arial" w:cs="Arial"/>
                <w:sz w:val="20"/>
                <w:szCs w:val="20"/>
              </w:rPr>
              <w:t>трапы для отвода стоков, либо дренажные приямки. Для слива воды от уборочных машин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ны </w:t>
            </w:r>
            <w:r w:rsidRPr="005F1780">
              <w:rPr>
                <w:rFonts w:ascii="Arial" w:hAnsi="Arial" w:cs="Arial"/>
                <w:sz w:val="20"/>
                <w:szCs w:val="20"/>
              </w:rPr>
              <w:t>приямки с устройством гидрозатвора.</w:t>
            </w:r>
          </w:p>
          <w:p w:rsidR="00C412DA" w:rsidRDefault="005F1780" w:rsidP="005F178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Предусмотрен о</w:t>
            </w:r>
            <w:r w:rsidRPr="005F1780">
              <w:rPr>
                <w:rFonts w:ascii="Arial" w:hAnsi="Arial" w:cs="Arial"/>
                <w:sz w:val="20"/>
                <w:szCs w:val="20"/>
              </w:rPr>
              <w:t xml:space="preserve">твод конденсата от системы кондиционирования в </w:t>
            </w:r>
            <w:r>
              <w:rPr>
                <w:rFonts w:ascii="Arial" w:hAnsi="Arial" w:cs="Arial"/>
                <w:sz w:val="20"/>
                <w:szCs w:val="20"/>
              </w:rPr>
              <w:t>зоне административных помещений.</w:t>
            </w:r>
          </w:p>
          <w:p w:rsidR="005437B7" w:rsidRDefault="007F281D" w:rsidP="00A870D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281D">
              <w:rPr>
                <w:rFonts w:ascii="Arial" w:hAnsi="Arial" w:cs="Arial"/>
                <w:sz w:val="20"/>
                <w:szCs w:val="20"/>
              </w:rPr>
              <w:t>Отвод условно-чистых стоков с кровли склада осуществ</w:t>
            </w:r>
            <w:r>
              <w:rPr>
                <w:rFonts w:ascii="Arial" w:hAnsi="Arial" w:cs="Arial"/>
                <w:sz w:val="20"/>
                <w:szCs w:val="20"/>
              </w:rPr>
              <w:t xml:space="preserve">ляется </w:t>
            </w:r>
            <w:r w:rsidRPr="007F281D">
              <w:rPr>
                <w:rFonts w:ascii="Arial" w:hAnsi="Arial" w:cs="Arial"/>
                <w:sz w:val="20"/>
                <w:szCs w:val="20"/>
              </w:rPr>
              <w:t>системой самотечных трубопроводов в существующие сети дождевой канализации.</w:t>
            </w:r>
          </w:p>
        </w:tc>
      </w:tr>
      <w:tr w:rsidR="008E126E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8E126E" w:rsidRDefault="008E126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8E126E">
              <w:rPr>
                <w:rFonts w:ascii="Arial" w:hAnsi="Arial" w:cs="Arial"/>
                <w:b/>
                <w:sz w:val="20"/>
                <w:szCs w:val="20"/>
              </w:rPr>
              <w:t>Внутренний водосток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C12CC7" w:rsidRDefault="008E126E" w:rsidP="00A478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126E">
              <w:rPr>
                <w:rFonts w:ascii="Arial" w:hAnsi="Arial" w:cs="Arial"/>
                <w:sz w:val="20"/>
                <w:szCs w:val="20"/>
              </w:rPr>
              <w:t>Для отвода дождевых стоков с кровли здания через водосточные воронки предусмотре</w:t>
            </w:r>
            <w:r w:rsidR="00C12CC7"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8E126E">
              <w:rPr>
                <w:rFonts w:ascii="Arial" w:hAnsi="Arial" w:cs="Arial"/>
                <w:sz w:val="20"/>
                <w:szCs w:val="20"/>
              </w:rPr>
              <w:t>гравитационно-вакуумн</w:t>
            </w:r>
            <w:r w:rsidR="00C12CC7"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E126E">
              <w:rPr>
                <w:rFonts w:ascii="Arial" w:hAnsi="Arial" w:cs="Arial"/>
                <w:sz w:val="20"/>
                <w:szCs w:val="20"/>
              </w:rPr>
              <w:t>систем</w:t>
            </w:r>
            <w:r w:rsidR="00C12CC7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8E126E">
              <w:rPr>
                <w:rFonts w:ascii="Arial" w:hAnsi="Arial" w:cs="Arial"/>
                <w:sz w:val="20"/>
                <w:szCs w:val="20"/>
              </w:rPr>
              <w:t xml:space="preserve">ливневого водостока </w:t>
            </w:r>
            <w:proofErr w:type="spellStart"/>
            <w:r w:rsidRPr="008E126E">
              <w:rPr>
                <w:rFonts w:ascii="Arial" w:hAnsi="Arial" w:cs="Arial"/>
                <w:sz w:val="20"/>
                <w:szCs w:val="20"/>
              </w:rPr>
              <w:t>Geberit</w:t>
            </w:r>
            <w:proofErr w:type="spellEnd"/>
            <w:r w:rsidRPr="008E12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26E">
              <w:rPr>
                <w:rFonts w:ascii="Arial" w:hAnsi="Arial" w:cs="Arial"/>
                <w:sz w:val="20"/>
                <w:szCs w:val="20"/>
              </w:rPr>
              <w:t>Pluvia</w:t>
            </w:r>
            <w:proofErr w:type="spellEnd"/>
            <w:r w:rsidRPr="008E126E">
              <w:rPr>
                <w:rFonts w:ascii="Arial" w:hAnsi="Arial" w:cs="Arial"/>
                <w:sz w:val="20"/>
                <w:szCs w:val="20"/>
              </w:rPr>
              <w:t xml:space="preserve"> из полиэтиленовых труб высокой плотности HDPE. </w:t>
            </w:r>
            <w:r w:rsidR="00C12CC7">
              <w:rPr>
                <w:rFonts w:ascii="Arial" w:hAnsi="Arial" w:cs="Arial"/>
                <w:sz w:val="20"/>
                <w:szCs w:val="20"/>
              </w:rPr>
              <w:t>П</w:t>
            </w:r>
            <w:r w:rsidRPr="008E126E">
              <w:rPr>
                <w:rFonts w:ascii="Arial" w:hAnsi="Arial" w:cs="Arial"/>
                <w:sz w:val="20"/>
                <w:szCs w:val="20"/>
              </w:rPr>
              <w:t>редусмотре</w:t>
            </w:r>
            <w:r w:rsidR="00C12CC7">
              <w:rPr>
                <w:rFonts w:ascii="Arial" w:hAnsi="Arial" w:cs="Arial"/>
                <w:sz w:val="20"/>
                <w:szCs w:val="20"/>
              </w:rPr>
              <w:t>н</w:t>
            </w:r>
            <w:r w:rsidRPr="008E126E">
              <w:rPr>
                <w:rFonts w:ascii="Arial" w:hAnsi="Arial" w:cs="Arial"/>
                <w:sz w:val="20"/>
                <w:szCs w:val="20"/>
              </w:rPr>
              <w:t xml:space="preserve"> электрический обогрев водосточных воронок</w:t>
            </w:r>
            <w:r w:rsidR="00C12C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Диспетчериза</w:t>
            </w:r>
            <w:r w:rsidR="00331FF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ция</w:t>
            </w:r>
            <w:proofErr w:type="spellEnd"/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инженерных систем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0B68C9" w:rsidRPr="000B68C9" w:rsidRDefault="000B68C9" w:rsidP="00B76C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8C9">
              <w:rPr>
                <w:rFonts w:ascii="Arial" w:hAnsi="Arial" w:cs="Arial"/>
                <w:sz w:val="20"/>
                <w:szCs w:val="20"/>
              </w:rPr>
              <w:t>Система автоматизации обеспечива</w:t>
            </w:r>
            <w:r w:rsidR="00B76CDA">
              <w:rPr>
                <w:rFonts w:ascii="Arial" w:hAnsi="Arial" w:cs="Arial"/>
                <w:sz w:val="20"/>
                <w:szCs w:val="20"/>
              </w:rPr>
              <w:t xml:space="preserve">ет </w:t>
            </w:r>
            <w:r w:rsidRPr="000B68C9">
              <w:rPr>
                <w:rFonts w:ascii="Arial" w:hAnsi="Arial" w:cs="Arial"/>
                <w:sz w:val="20"/>
                <w:szCs w:val="20"/>
              </w:rPr>
              <w:t>управление и контроль функционирования следующих инженерных систем:</w:t>
            </w:r>
          </w:p>
          <w:p w:rsidR="000B68C9" w:rsidRPr="000B68C9" w:rsidRDefault="000B68C9" w:rsidP="00B76C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8C9">
              <w:rPr>
                <w:rFonts w:ascii="Arial" w:hAnsi="Arial" w:cs="Arial"/>
                <w:sz w:val="20"/>
                <w:szCs w:val="20"/>
              </w:rPr>
              <w:t></w:t>
            </w:r>
            <w:r w:rsidRPr="000B68C9">
              <w:rPr>
                <w:rFonts w:ascii="Arial" w:hAnsi="Arial" w:cs="Arial"/>
                <w:sz w:val="20"/>
                <w:szCs w:val="20"/>
              </w:rPr>
              <w:tab/>
              <w:t>системы вентиляции и кондиционирования воздуха;</w:t>
            </w:r>
          </w:p>
          <w:p w:rsidR="000B68C9" w:rsidRPr="000B68C9" w:rsidRDefault="000B68C9" w:rsidP="00B76C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8C9">
              <w:rPr>
                <w:rFonts w:ascii="Arial" w:hAnsi="Arial" w:cs="Arial"/>
                <w:sz w:val="20"/>
                <w:szCs w:val="20"/>
              </w:rPr>
              <w:t></w:t>
            </w:r>
            <w:r w:rsidRPr="000B68C9">
              <w:rPr>
                <w:rFonts w:ascii="Arial" w:hAnsi="Arial" w:cs="Arial"/>
                <w:sz w:val="20"/>
                <w:szCs w:val="20"/>
              </w:rPr>
              <w:tab/>
              <w:t>системы теплоснабжения и горячего водоснабжения;</w:t>
            </w:r>
          </w:p>
          <w:p w:rsidR="000B68C9" w:rsidRPr="000B68C9" w:rsidRDefault="000B68C9" w:rsidP="00B76C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8C9">
              <w:rPr>
                <w:rFonts w:ascii="Arial" w:hAnsi="Arial" w:cs="Arial"/>
                <w:sz w:val="20"/>
                <w:szCs w:val="20"/>
              </w:rPr>
              <w:t></w:t>
            </w:r>
            <w:r w:rsidRPr="000B68C9">
              <w:rPr>
                <w:rFonts w:ascii="Arial" w:hAnsi="Arial" w:cs="Arial"/>
                <w:sz w:val="20"/>
                <w:szCs w:val="20"/>
              </w:rPr>
              <w:tab/>
              <w:t>системы хозяйственно-питьевого водоснабжения и канализации</w:t>
            </w:r>
          </w:p>
          <w:p w:rsidR="00C412DA" w:rsidRDefault="000B68C9" w:rsidP="00AC612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68C9">
              <w:rPr>
                <w:rFonts w:ascii="Arial" w:hAnsi="Arial" w:cs="Arial"/>
                <w:sz w:val="20"/>
                <w:szCs w:val="20"/>
              </w:rPr>
              <w:t></w:t>
            </w:r>
            <w:r w:rsidRPr="000B68C9">
              <w:rPr>
                <w:rFonts w:ascii="Arial" w:hAnsi="Arial" w:cs="Arial"/>
                <w:sz w:val="20"/>
                <w:szCs w:val="20"/>
              </w:rPr>
              <w:tab/>
              <w:t>системы учета энергоресурсов (электроэнергия и теплоснабжение).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 w:rsidP="00331FF7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Теле</w:t>
            </w:r>
            <w:r w:rsidR="00331FF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коммуникации</w:t>
            </w:r>
            <w:proofErr w:type="gramEnd"/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Здание оборудовано всеми необходимыми слаботочными (компьютерными и телефонными) сетями.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D047F9" w:rsidP="00827CA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Степень огнестойкости с</w:t>
            </w:r>
            <w:r w:rsidRPr="00D047F9">
              <w:rPr>
                <w:rFonts w:ascii="Arial" w:hAnsi="Arial" w:cs="Arial"/>
                <w:sz w:val="20"/>
                <w:szCs w:val="20"/>
              </w:rPr>
              <w:t>кладск</w:t>
            </w:r>
            <w:r>
              <w:rPr>
                <w:rFonts w:ascii="Arial" w:hAnsi="Arial" w:cs="Arial"/>
                <w:sz w:val="20"/>
                <w:szCs w:val="20"/>
              </w:rPr>
              <w:t xml:space="preserve">ого </w:t>
            </w:r>
            <w:r w:rsidRPr="00D047F9">
              <w:rPr>
                <w:rFonts w:ascii="Arial" w:hAnsi="Arial" w:cs="Arial"/>
                <w:sz w:val="20"/>
                <w:szCs w:val="20"/>
              </w:rPr>
              <w:t>корпус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D047F9">
              <w:rPr>
                <w:rFonts w:ascii="Arial" w:hAnsi="Arial" w:cs="Arial"/>
                <w:sz w:val="20"/>
                <w:szCs w:val="20"/>
              </w:rPr>
              <w:t xml:space="preserve"> – III</w:t>
            </w:r>
            <w:r w:rsidR="00827CA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27CA1" w:rsidRPr="00D047F9">
              <w:rPr>
                <w:rFonts w:ascii="Arial" w:hAnsi="Arial" w:cs="Arial"/>
                <w:sz w:val="20"/>
                <w:szCs w:val="20"/>
              </w:rPr>
              <w:t>Класс функциональной пожарной опасности Ф5.2, класс</w:t>
            </w:r>
            <w:r w:rsidR="00827C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7CA1" w:rsidRPr="00D047F9">
              <w:rPr>
                <w:rFonts w:ascii="Arial" w:hAnsi="Arial" w:cs="Arial"/>
                <w:sz w:val="20"/>
                <w:szCs w:val="20"/>
              </w:rPr>
              <w:t xml:space="preserve">пожарной опасности строительных конструкций </w:t>
            </w:r>
            <w:proofErr w:type="gramStart"/>
            <w:r w:rsidR="00827CA1" w:rsidRPr="00D047F9">
              <w:rPr>
                <w:rFonts w:ascii="Arial" w:hAnsi="Arial" w:cs="Arial"/>
                <w:sz w:val="20"/>
                <w:szCs w:val="20"/>
              </w:rPr>
              <w:t>СО</w:t>
            </w:r>
            <w:proofErr w:type="gramEnd"/>
            <w:r w:rsidR="00827CA1" w:rsidRPr="00D047F9">
              <w:rPr>
                <w:rFonts w:ascii="Arial" w:hAnsi="Arial" w:cs="Arial"/>
                <w:sz w:val="20"/>
                <w:szCs w:val="20"/>
              </w:rPr>
              <w:t>.</w:t>
            </w:r>
            <w:r w:rsidR="00FF10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7CA1">
              <w:rPr>
                <w:rFonts w:ascii="Arial" w:hAnsi="Arial" w:cs="Arial"/>
                <w:sz w:val="20"/>
                <w:szCs w:val="20"/>
              </w:rPr>
              <w:t>К</w:t>
            </w:r>
            <w:r w:rsidR="00C412DA">
              <w:rPr>
                <w:rFonts w:ascii="Arial" w:hAnsi="Arial" w:cs="Arial"/>
                <w:sz w:val="20"/>
                <w:szCs w:val="20"/>
              </w:rPr>
              <w:t>атегория производства по взрывопожарной</w:t>
            </w:r>
            <w:r w:rsidR="00AE06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12DA">
              <w:rPr>
                <w:rFonts w:ascii="Arial" w:hAnsi="Arial" w:cs="Arial"/>
                <w:sz w:val="20"/>
                <w:szCs w:val="20"/>
              </w:rPr>
              <w:t xml:space="preserve">и пожарной опасности </w:t>
            </w:r>
            <w:r w:rsidR="00FF10A0" w:rsidRPr="00C21FB4">
              <w:rPr>
                <w:rFonts w:ascii="Arial" w:hAnsi="Arial" w:cs="Arial"/>
                <w:sz w:val="20"/>
                <w:szCs w:val="20"/>
              </w:rPr>
              <w:t>–</w:t>
            </w:r>
            <w:r w:rsidR="00C412DA" w:rsidRPr="00C21FB4">
              <w:rPr>
                <w:rFonts w:ascii="Arial" w:hAnsi="Arial" w:cs="Arial"/>
                <w:sz w:val="20"/>
                <w:szCs w:val="20"/>
              </w:rPr>
              <w:t xml:space="preserve"> В</w:t>
            </w:r>
            <w:proofErr w:type="gramStart"/>
            <w:r w:rsidR="00FF10A0" w:rsidRPr="00C21FB4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  <w:r w:rsidR="00C412DA" w:rsidRPr="00C21FB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412DA" w:rsidRPr="00AC612D" w:rsidRDefault="00C412D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Здание разделено на </w:t>
            </w:r>
            <w:r w:rsidR="00AC612D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gramStart"/>
            <w:r w:rsidR="00AC612D">
              <w:rPr>
                <w:rFonts w:ascii="Arial" w:hAnsi="Arial" w:cs="Arial"/>
                <w:sz w:val="20"/>
                <w:szCs w:val="20"/>
              </w:rPr>
              <w:t>противопожарных</w:t>
            </w:r>
            <w:proofErr w:type="gramEnd"/>
            <w:r w:rsidR="00AC612D">
              <w:rPr>
                <w:rFonts w:ascii="Arial" w:hAnsi="Arial" w:cs="Arial"/>
                <w:sz w:val="20"/>
                <w:szCs w:val="20"/>
              </w:rPr>
              <w:t xml:space="preserve"> отсека </w:t>
            </w:r>
            <w:r>
              <w:rPr>
                <w:rFonts w:ascii="Arial" w:hAnsi="Arial" w:cs="Arial"/>
                <w:sz w:val="20"/>
                <w:szCs w:val="20"/>
              </w:rPr>
              <w:t>пожарными перегородками</w:t>
            </w:r>
            <w:r w:rsidR="00AC612D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proofErr w:type="spellStart"/>
            <w:r w:rsidR="00AC612D">
              <w:rPr>
                <w:rFonts w:ascii="Arial" w:hAnsi="Arial" w:cs="Arial"/>
                <w:sz w:val="20"/>
                <w:szCs w:val="20"/>
              </w:rPr>
              <w:t>пеноблоков</w:t>
            </w:r>
            <w:proofErr w:type="spellEnd"/>
            <w:r w:rsidR="0017795D" w:rsidRPr="001779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95D">
              <w:rPr>
                <w:rFonts w:ascii="Arial" w:hAnsi="Arial" w:cs="Arial"/>
                <w:sz w:val="20"/>
                <w:szCs w:val="20"/>
              </w:rPr>
              <w:t>с выходом над уровнем кровли</w:t>
            </w:r>
            <w:r w:rsidR="008A76B8">
              <w:rPr>
                <w:rFonts w:ascii="Arial" w:hAnsi="Arial" w:cs="Arial"/>
                <w:sz w:val="20"/>
                <w:szCs w:val="20"/>
              </w:rPr>
              <w:t xml:space="preserve"> (брандмауэры)</w:t>
            </w:r>
            <w:r w:rsidR="00AC612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между складом и офисной зоной </w:t>
            </w:r>
            <w:r w:rsidR="00AC612D">
              <w:rPr>
                <w:rFonts w:ascii="Arial" w:hAnsi="Arial" w:cs="Arial"/>
                <w:sz w:val="20"/>
                <w:szCs w:val="20"/>
              </w:rPr>
              <w:t>- из кирпича.</w:t>
            </w:r>
          </w:p>
          <w:p w:rsidR="009E0430" w:rsidRPr="009E0430" w:rsidRDefault="009E043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Складской комплекс</w:t>
            </w:r>
            <w:r w:rsidR="0017795D">
              <w:rPr>
                <w:rFonts w:ascii="Arial" w:hAnsi="Arial" w:cs="Arial"/>
                <w:sz w:val="20"/>
                <w:szCs w:val="20"/>
              </w:rPr>
              <w:t xml:space="preserve">, включая зоны хранения, </w:t>
            </w:r>
            <w:r>
              <w:rPr>
                <w:rFonts w:ascii="Arial" w:hAnsi="Arial" w:cs="Arial"/>
                <w:sz w:val="20"/>
                <w:szCs w:val="20"/>
              </w:rPr>
              <w:t>оборудован системами пожарного оповещения и адресной пожарной сигнализации</w:t>
            </w:r>
            <w:r w:rsidR="009B4A44">
              <w:rPr>
                <w:rFonts w:ascii="Arial" w:hAnsi="Arial" w:cs="Arial"/>
                <w:sz w:val="20"/>
                <w:szCs w:val="20"/>
              </w:rPr>
              <w:t xml:space="preserve"> с выдачей </w:t>
            </w:r>
            <w:r w:rsidR="009B4A44" w:rsidRPr="009B4A44">
              <w:rPr>
                <w:rFonts w:ascii="Arial" w:hAnsi="Arial" w:cs="Arial"/>
                <w:sz w:val="20"/>
                <w:szCs w:val="20"/>
              </w:rPr>
              <w:t>информаци</w:t>
            </w:r>
            <w:r w:rsidR="009B4A44">
              <w:rPr>
                <w:rFonts w:ascii="Arial" w:hAnsi="Arial" w:cs="Arial"/>
                <w:sz w:val="20"/>
                <w:szCs w:val="20"/>
              </w:rPr>
              <w:t xml:space="preserve">и </w:t>
            </w:r>
            <w:r w:rsidR="009B4A44" w:rsidRPr="009B4A44">
              <w:rPr>
                <w:rFonts w:ascii="Arial" w:hAnsi="Arial" w:cs="Arial"/>
                <w:sz w:val="20"/>
                <w:szCs w:val="20"/>
              </w:rPr>
              <w:t xml:space="preserve">о месте обнаружения возгорания с точностью до </w:t>
            </w:r>
            <w:proofErr w:type="spellStart"/>
            <w:r w:rsidR="009B4A44" w:rsidRPr="009B4A44">
              <w:rPr>
                <w:rFonts w:ascii="Arial" w:hAnsi="Arial" w:cs="Arial"/>
                <w:sz w:val="20"/>
                <w:szCs w:val="20"/>
              </w:rPr>
              <w:t>извещателя</w:t>
            </w:r>
            <w:proofErr w:type="spellEnd"/>
            <w:r w:rsidR="009B4A44" w:rsidRPr="009B4A44">
              <w:rPr>
                <w:rFonts w:ascii="Arial" w:hAnsi="Arial" w:cs="Arial"/>
                <w:sz w:val="20"/>
                <w:szCs w:val="20"/>
              </w:rPr>
              <w:t>/помещения/группы помещений объединённых в зону.</w:t>
            </w:r>
          </w:p>
          <w:p w:rsidR="00AC612D" w:rsidRDefault="00C412D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Пожаротушение объекта осуществляется через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спринклерную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систему пожаротушения, а также через сеть внутренних и наружных гидрантов.</w:t>
            </w:r>
            <w:r w:rsidR="00FC0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0337" w:rsidRPr="00FC0337">
              <w:rPr>
                <w:rFonts w:ascii="Arial" w:hAnsi="Arial" w:cs="Arial"/>
                <w:sz w:val="20"/>
                <w:szCs w:val="20"/>
              </w:rPr>
              <w:t>Предусмотре</w:t>
            </w:r>
            <w:r w:rsidR="00FC0337">
              <w:rPr>
                <w:rFonts w:ascii="Arial" w:hAnsi="Arial" w:cs="Arial"/>
                <w:sz w:val="20"/>
                <w:szCs w:val="20"/>
              </w:rPr>
              <w:t xml:space="preserve">но </w:t>
            </w:r>
            <w:r w:rsidR="00FC0337" w:rsidRPr="00FC0337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FC0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0337" w:rsidRPr="00FC0337">
              <w:rPr>
                <w:rFonts w:ascii="Arial" w:hAnsi="Arial" w:cs="Arial"/>
                <w:sz w:val="20"/>
                <w:szCs w:val="20"/>
              </w:rPr>
              <w:t>оросителей с К-фактором 363 и температурой срабатывания 74</w:t>
            </w:r>
            <w:proofErr w:type="gramStart"/>
            <w:r w:rsidR="00FC0337" w:rsidRPr="00FC0337">
              <w:rPr>
                <w:rFonts w:ascii="Arial" w:hAnsi="Arial" w:cs="Arial"/>
                <w:sz w:val="20"/>
                <w:szCs w:val="20"/>
              </w:rPr>
              <w:t>°С</w:t>
            </w:r>
            <w:proofErr w:type="gramEnd"/>
            <w:r w:rsidR="00FC0337" w:rsidRPr="00FC0337">
              <w:rPr>
                <w:rFonts w:ascii="Arial" w:hAnsi="Arial" w:cs="Arial"/>
                <w:sz w:val="20"/>
                <w:szCs w:val="20"/>
              </w:rPr>
              <w:t xml:space="preserve"> типа «</w:t>
            </w:r>
            <w:r w:rsidR="00FC0337" w:rsidRPr="001F38C9">
              <w:rPr>
                <w:rFonts w:ascii="Arial" w:hAnsi="Arial" w:cs="Arial"/>
                <w:b/>
                <w:sz w:val="20"/>
                <w:szCs w:val="20"/>
              </w:rPr>
              <w:t>ESFR-25</w:t>
            </w:r>
            <w:r w:rsidR="00FC0337" w:rsidRPr="00FC0337">
              <w:rPr>
                <w:rFonts w:ascii="Arial" w:hAnsi="Arial" w:cs="Arial"/>
                <w:sz w:val="20"/>
                <w:szCs w:val="20"/>
              </w:rPr>
              <w:t xml:space="preserve">» в зоне </w:t>
            </w:r>
            <w:proofErr w:type="spellStart"/>
            <w:r w:rsidR="00FC0337" w:rsidRPr="00FC0337">
              <w:rPr>
                <w:rFonts w:ascii="Arial" w:hAnsi="Arial" w:cs="Arial"/>
                <w:sz w:val="20"/>
                <w:szCs w:val="20"/>
              </w:rPr>
              <w:t>высокостелажного</w:t>
            </w:r>
            <w:proofErr w:type="spellEnd"/>
            <w:r w:rsidR="00FC0337" w:rsidRPr="00FC0337">
              <w:rPr>
                <w:rFonts w:ascii="Arial" w:hAnsi="Arial" w:cs="Arial"/>
                <w:sz w:val="20"/>
                <w:szCs w:val="20"/>
              </w:rPr>
              <w:t xml:space="preserve"> хранения.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12DA" w:rsidRDefault="00C412D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Запитка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противопожарного водопровода и автоматической системы пожаротушения осуществляется из противопожарного резервуара емкостью </w:t>
            </w:r>
            <w:r w:rsidR="00AC612D">
              <w:rPr>
                <w:rFonts w:ascii="Arial" w:hAnsi="Arial" w:cs="Arial"/>
                <w:sz w:val="20"/>
                <w:szCs w:val="20"/>
              </w:rPr>
              <w:t>1000</w:t>
            </w:r>
            <w:r w:rsidR="009649FC">
              <w:rPr>
                <w:rFonts w:ascii="Arial" w:hAnsi="Arial" w:cs="Arial"/>
                <w:sz w:val="20"/>
                <w:szCs w:val="20"/>
              </w:rPr>
              <w:t>м3</w:t>
            </w:r>
            <w:r>
              <w:rPr>
                <w:rFonts w:ascii="Arial" w:hAnsi="Arial" w:cs="Arial"/>
                <w:sz w:val="20"/>
                <w:szCs w:val="20"/>
              </w:rPr>
              <w:t>. Резервуар пополняется водой из скважин</w:t>
            </w:r>
            <w:r w:rsidR="00AC612D">
              <w:rPr>
                <w:rFonts w:ascii="Arial" w:hAnsi="Arial" w:cs="Arial"/>
                <w:sz w:val="20"/>
                <w:szCs w:val="20"/>
              </w:rPr>
              <w:t>ы</w:t>
            </w:r>
            <w:r>
              <w:rPr>
                <w:rFonts w:ascii="Arial" w:hAnsi="Arial" w:cs="Arial"/>
                <w:sz w:val="20"/>
                <w:szCs w:val="20"/>
              </w:rPr>
              <w:t xml:space="preserve"> на территории </w:t>
            </w:r>
            <w:r w:rsidR="00AC612D">
              <w:rPr>
                <w:rFonts w:ascii="Arial" w:hAnsi="Arial" w:cs="Arial"/>
                <w:sz w:val="20"/>
                <w:szCs w:val="20"/>
              </w:rPr>
              <w:t xml:space="preserve">ТЛК </w:t>
            </w:r>
            <w:proofErr w:type="spellStart"/>
            <w:r w:rsidR="00AC612D">
              <w:rPr>
                <w:rFonts w:ascii="Arial" w:hAnsi="Arial" w:cs="Arial"/>
                <w:sz w:val="20"/>
                <w:szCs w:val="20"/>
              </w:rPr>
              <w:t>Томилино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Для обеспечения необходимого давления в сети противопожарного водопровода </w:t>
            </w:r>
            <w:r w:rsidR="00235B10">
              <w:rPr>
                <w:rFonts w:ascii="Arial" w:hAnsi="Arial" w:cs="Arial"/>
                <w:sz w:val="20"/>
                <w:szCs w:val="20"/>
              </w:rPr>
              <w:t xml:space="preserve">используется </w:t>
            </w:r>
            <w:r>
              <w:rPr>
                <w:rFonts w:ascii="Arial" w:hAnsi="Arial" w:cs="Arial"/>
                <w:sz w:val="20"/>
                <w:szCs w:val="20"/>
              </w:rPr>
              <w:t>насосная станция с пожарными насосами.</w:t>
            </w:r>
          </w:p>
          <w:p w:rsidR="00C412DA" w:rsidRDefault="00C412D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и мониторинг противопожарных систем осуществляется из центрального диспетчерского пункта.</w:t>
            </w:r>
          </w:p>
          <w:p w:rsidR="00A4783C" w:rsidRDefault="00A4783C" w:rsidP="00772B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45DE" w:rsidRDefault="009F45DE" w:rsidP="00772B0B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Pr="009F45DE">
              <w:rPr>
                <w:rFonts w:ascii="Arial" w:hAnsi="Arial" w:cs="Arial"/>
                <w:sz w:val="20"/>
                <w:szCs w:val="20"/>
              </w:rPr>
              <w:t>каждо</w:t>
            </w:r>
            <w:r>
              <w:rPr>
                <w:rFonts w:ascii="Arial" w:hAnsi="Arial" w:cs="Arial"/>
                <w:sz w:val="20"/>
                <w:szCs w:val="20"/>
              </w:rPr>
              <w:t xml:space="preserve">м </w:t>
            </w:r>
            <w:r w:rsidRPr="009F45DE">
              <w:rPr>
                <w:rFonts w:ascii="Arial" w:hAnsi="Arial" w:cs="Arial"/>
                <w:sz w:val="20"/>
                <w:szCs w:val="20"/>
              </w:rPr>
              <w:t>отсек</w:t>
            </w:r>
            <w:r>
              <w:rPr>
                <w:rFonts w:ascii="Arial" w:hAnsi="Arial" w:cs="Arial"/>
                <w:sz w:val="20"/>
                <w:szCs w:val="20"/>
              </w:rPr>
              <w:t xml:space="preserve">е организуется </w:t>
            </w:r>
            <w:r w:rsidRPr="009F45DE">
              <w:rPr>
                <w:rFonts w:ascii="Arial" w:hAnsi="Arial" w:cs="Arial"/>
                <w:sz w:val="20"/>
                <w:szCs w:val="20"/>
              </w:rPr>
              <w:t>пост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45DE">
              <w:rPr>
                <w:rFonts w:ascii="Arial" w:hAnsi="Arial" w:cs="Arial"/>
                <w:sz w:val="20"/>
                <w:szCs w:val="20"/>
              </w:rPr>
              <w:t>управления систем</w:t>
            </w:r>
            <w:r>
              <w:rPr>
                <w:rFonts w:ascii="Arial" w:hAnsi="Arial" w:cs="Arial"/>
                <w:sz w:val="20"/>
                <w:szCs w:val="20"/>
              </w:rPr>
              <w:t>ой</w:t>
            </w:r>
            <w:r w:rsidRPr="009F45DE">
              <w:rPr>
                <w:rFonts w:ascii="Arial" w:hAnsi="Arial" w:cs="Arial"/>
                <w:sz w:val="20"/>
                <w:szCs w:val="20"/>
              </w:rPr>
              <w:t xml:space="preserve"> противопожарной защиты с круглосуточным пребыванием обслуживающего персонала, предусмотре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  <w:r w:rsidRPr="009F45DE">
              <w:rPr>
                <w:rFonts w:ascii="Arial" w:hAnsi="Arial" w:cs="Arial"/>
                <w:sz w:val="20"/>
                <w:szCs w:val="20"/>
              </w:rPr>
              <w:t>установк</w:t>
            </w:r>
            <w:r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9F45DE">
              <w:rPr>
                <w:rFonts w:ascii="Arial" w:hAnsi="Arial" w:cs="Arial"/>
                <w:sz w:val="20"/>
                <w:szCs w:val="20"/>
              </w:rPr>
              <w:t>оборудования системы безопасности (АРМ, пульты управления) с передачей сигнала на центральную диспетчерскую складского комплекса</w:t>
            </w:r>
            <w:r>
              <w:rPr>
                <w:rFonts w:ascii="Arial" w:hAnsi="Arial" w:cs="Arial"/>
                <w:sz w:val="20"/>
                <w:szCs w:val="20"/>
              </w:rPr>
              <w:t xml:space="preserve"> с дублированием сигнала в ближайшую пожарную часть по отдельному каналу связи.</w:t>
            </w:r>
          </w:p>
          <w:p w:rsidR="0027760B" w:rsidRPr="0027760B" w:rsidRDefault="0027760B" w:rsidP="008A76B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Системы противопожарной безопасности проектируются с учётом норм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NFPA</w:t>
            </w:r>
            <w:r w:rsidRPr="002776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и стандарт</w:t>
            </w:r>
            <w:r w:rsidR="008A76B8">
              <w:rPr>
                <w:rFonts w:ascii="Arial" w:hAnsi="Arial" w:cs="Arial"/>
                <w:sz w:val="20"/>
                <w:szCs w:val="20"/>
              </w:rPr>
              <w:t xml:space="preserve">ов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FM</w:t>
            </w:r>
            <w:r w:rsidRPr="0027760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Global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412DA" w:rsidTr="00772B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C412DA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Оборудование периметра территории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C412DA" w:rsidRDefault="00A4783C" w:rsidP="00A4783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Проект предусматривает возможность ограждения всей территории складского к</w:t>
            </w:r>
            <w:r w:rsidR="00C412DA">
              <w:rPr>
                <w:rFonts w:ascii="Arial" w:hAnsi="Arial" w:cs="Arial"/>
                <w:sz w:val="20"/>
                <w:szCs w:val="20"/>
              </w:rPr>
              <w:t>омплекс</w:t>
            </w:r>
            <w:r>
              <w:rPr>
                <w:rFonts w:ascii="Arial" w:hAnsi="Arial" w:cs="Arial"/>
                <w:sz w:val="20"/>
                <w:szCs w:val="20"/>
              </w:rPr>
              <w:t xml:space="preserve">а (земельный участок 7га) </w:t>
            </w:r>
            <w:r w:rsidR="001D1AA5">
              <w:rPr>
                <w:rFonts w:ascii="Arial" w:hAnsi="Arial" w:cs="Arial"/>
                <w:sz w:val="20"/>
                <w:szCs w:val="20"/>
              </w:rPr>
              <w:t>забором</w:t>
            </w:r>
            <w:r>
              <w:rPr>
                <w:rFonts w:ascii="Arial" w:hAnsi="Arial" w:cs="Arial"/>
                <w:sz w:val="20"/>
                <w:szCs w:val="20"/>
              </w:rPr>
              <w:t xml:space="preserve"> с оборудованием двух КПП и автоматических ворот или шлагбаумов для въезда-выезда.</w:t>
            </w:r>
          </w:p>
        </w:tc>
      </w:tr>
    </w:tbl>
    <w:p w:rsidR="00C412DA" w:rsidRDefault="00C412DA" w:rsidP="0017795D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sectPr w:rsidR="00C412DA" w:rsidSect="009D2A20">
      <w:footerReference w:type="even" r:id="rId7"/>
      <w:footerReference w:type="default" r:id="rId8"/>
      <w:pgSz w:w="12240" w:h="15840"/>
      <w:pgMar w:top="851" w:right="1134" w:bottom="851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3AA" w:rsidRDefault="00A143AA">
      <w:r>
        <w:separator/>
      </w:r>
    </w:p>
  </w:endnote>
  <w:endnote w:type="continuationSeparator" w:id="0">
    <w:p w:rsidR="00A143AA" w:rsidRDefault="00A14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4BD" w:rsidRDefault="001232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364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64BD" w:rsidRDefault="00E364B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4BD" w:rsidRDefault="00123239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fldChar w:fldCharType="begin"/>
    </w:r>
    <w:r w:rsidR="00E364BD">
      <w:rPr>
        <w:rStyle w:val="PageNumber"/>
        <w:rFonts w:ascii="Arial" w:hAnsi="Arial" w:cs="Arial"/>
        <w:sz w:val="18"/>
        <w:szCs w:val="18"/>
      </w:rPr>
      <w:instrText xml:space="preserve">PAGE 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FA1EFC">
      <w:rPr>
        <w:rStyle w:val="PageNumber"/>
        <w:rFonts w:ascii="Arial" w:hAnsi="Arial" w:cs="Arial"/>
        <w:noProof/>
        <w:sz w:val="18"/>
        <w:szCs w:val="18"/>
      </w:rPr>
      <w:t>5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:rsidR="00E364BD" w:rsidRDefault="00E364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3AA" w:rsidRDefault="00A143AA">
      <w:r>
        <w:separator/>
      </w:r>
    </w:p>
  </w:footnote>
  <w:footnote w:type="continuationSeparator" w:id="0">
    <w:p w:rsidR="00A143AA" w:rsidRDefault="00A143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AC32A0"/>
    <w:lvl w:ilvl="0">
      <w:numFmt w:val="bullet"/>
      <w:lvlText w:val="*"/>
      <w:lvlJc w:val="left"/>
    </w:lvl>
  </w:abstractNum>
  <w:abstractNum w:abstractNumId="1">
    <w:nsid w:val="1BC643D2"/>
    <w:multiLevelType w:val="hybridMultilevel"/>
    <w:tmpl w:val="10ACEFB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3213C2"/>
    <w:multiLevelType w:val="hybridMultilevel"/>
    <w:tmpl w:val="5746968A"/>
    <w:lvl w:ilvl="0" w:tplc="004CD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80840"/>
    <w:multiLevelType w:val="hybridMultilevel"/>
    <w:tmpl w:val="5DB42A64"/>
    <w:lvl w:ilvl="0" w:tplc="B0308E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4CBF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8EA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38C8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36C6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18DD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3CA6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80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C0A2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1E50CA4"/>
    <w:multiLevelType w:val="multilevel"/>
    <w:tmpl w:val="BBE27E9A"/>
    <w:lvl w:ilvl="0">
      <w:start w:val="1"/>
      <w:numFmt w:val="bullet"/>
      <w:lvlText w:val="—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4401D1"/>
    <w:multiLevelType w:val="hybridMultilevel"/>
    <w:tmpl w:val="BBE27E9A"/>
    <w:lvl w:ilvl="0" w:tplc="181C4864">
      <w:start w:val="1"/>
      <w:numFmt w:val="bullet"/>
      <w:lvlText w:val="—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AA5"/>
    <w:rsid w:val="00044B69"/>
    <w:rsid w:val="00087437"/>
    <w:rsid w:val="000A4A32"/>
    <w:rsid w:val="000A4BC9"/>
    <w:rsid w:val="000B68C9"/>
    <w:rsid w:val="000F7B58"/>
    <w:rsid w:val="00123239"/>
    <w:rsid w:val="00135CEC"/>
    <w:rsid w:val="00136CE1"/>
    <w:rsid w:val="00142859"/>
    <w:rsid w:val="00165F76"/>
    <w:rsid w:val="001767AD"/>
    <w:rsid w:val="0017795D"/>
    <w:rsid w:val="001819AE"/>
    <w:rsid w:val="001B1C09"/>
    <w:rsid w:val="001D1AA5"/>
    <w:rsid w:val="001F38C9"/>
    <w:rsid w:val="00235B10"/>
    <w:rsid w:val="002566EF"/>
    <w:rsid w:val="0027350F"/>
    <w:rsid w:val="00274EBA"/>
    <w:rsid w:val="0027760B"/>
    <w:rsid w:val="00293772"/>
    <w:rsid w:val="00295A8E"/>
    <w:rsid w:val="002B1909"/>
    <w:rsid w:val="002E1F2D"/>
    <w:rsid w:val="002F703A"/>
    <w:rsid w:val="003126A7"/>
    <w:rsid w:val="0032559E"/>
    <w:rsid w:val="00331FF7"/>
    <w:rsid w:val="0037064A"/>
    <w:rsid w:val="003A419C"/>
    <w:rsid w:val="003C2383"/>
    <w:rsid w:val="004033F1"/>
    <w:rsid w:val="00403FD1"/>
    <w:rsid w:val="0045168A"/>
    <w:rsid w:val="004537CE"/>
    <w:rsid w:val="004C3809"/>
    <w:rsid w:val="004E5F8E"/>
    <w:rsid w:val="004F3F89"/>
    <w:rsid w:val="0050240C"/>
    <w:rsid w:val="00521ACE"/>
    <w:rsid w:val="005437B7"/>
    <w:rsid w:val="00553124"/>
    <w:rsid w:val="005703E4"/>
    <w:rsid w:val="005F04DE"/>
    <w:rsid w:val="005F1780"/>
    <w:rsid w:val="0062285A"/>
    <w:rsid w:val="00684A5C"/>
    <w:rsid w:val="0069784C"/>
    <w:rsid w:val="006A62DA"/>
    <w:rsid w:val="006F3F72"/>
    <w:rsid w:val="007031E5"/>
    <w:rsid w:val="00712FB0"/>
    <w:rsid w:val="00772B0B"/>
    <w:rsid w:val="007E0DB4"/>
    <w:rsid w:val="007E501E"/>
    <w:rsid w:val="007F281D"/>
    <w:rsid w:val="007F61E3"/>
    <w:rsid w:val="00827CA1"/>
    <w:rsid w:val="0084108B"/>
    <w:rsid w:val="00842A23"/>
    <w:rsid w:val="00876B13"/>
    <w:rsid w:val="00877F94"/>
    <w:rsid w:val="00884E0D"/>
    <w:rsid w:val="008A76B8"/>
    <w:rsid w:val="008E126E"/>
    <w:rsid w:val="008F4D99"/>
    <w:rsid w:val="00903655"/>
    <w:rsid w:val="00905339"/>
    <w:rsid w:val="009649FC"/>
    <w:rsid w:val="00981BAC"/>
    <w:rsid w:val="00996238"/>
    <w:rsid w:val="009B4A44"/>
    <w:rsid w:val="009C178C"/>
    <w:rsid w:val="009D2A20"/>
    <w:rsid w:val="009D36AA"/>
    <w:rsid w:val="009E0430"/>
    <w:rsid w:val="009F45DE"/>
    <w:rsid w:val="00A143AA"/>
    <w:rsid w:val="00A33BBF"/>
    <w:rsid w:val="00A4783C"/>
    <w:rsid w:val="00A845EB"/>
    <w:rsid w:val="00A870D8"/>
    <w:rsid w:val="00A90E4C"/>
    <w:rsid w:val="00A93DA2"/>
    <w:rsid w:val="00AC612D"/>
    <w:rsid w:val="00AE0621"/>
    <w:rsid w:val="00B07A7D"/>
    <w:rsid w:val="00B112D6"/>
    <w:rsid w:val="00B27B01"/>
    <w:rsid w:val="00B60C2B"/>
    <w:rsid w:val="00B6313F"/>
    <w:rsid w:val="00B67C2E"/>
    <w:rsid w:val="00B76CDA"/>
    <w:rsid w:val="00BB1A2D"/>
    <w:rsid w:val="00BB6F59"/>
    <w:rsid w:val="00BE156C"/>
    <w:rsid w:val="00BE1E06"/>
    <w:rsid w:val="00BE42D9"/>
    <w:rsid w:val="00C001F5"/>
    <w:rsid w:val="00C12CC7"/>
    <w:rsid w:val="00C21FB4"/>
    <w:rsid w:val="00C32ACC"/>
    <w:rsid w:val="00C412DA"/>
    <w:rsid w:val="00C45F5E"/>
    <w:rsid w:val="00CF66DC"/>
    <w:rsid w:val="00D047F9"/>
    <w:rsid w:val="00D138A8"/>
    <w:rsid w:val="00D139EA"/>
    <w:rsid w:val="00D224B0"/>
    <w:rsid w:val="00D536CF"/>
    <w:rsid w:val="00E234BF"/>
    <w:rsid w:val="00E364BD"/>
    <w:rsid w:val="00E42AD5"/>
    <w:rsid w:val="00E97CA3"/>
    <w:rsid w:val="00EA3702"/>
    <w:rsid w:val="00F05D88"/>
    <w:rsid w:val="00F34473"/>
    <w:rsid w:val="00F445FD"/>
    <w:rsid w:val="00F72048"/>
    <w:rsid w:val="00FA1EFC"/>
    <w:rsid w:val="00FA653B"/>
    <w:rsid w:val="00FC0337"/>
    <w:rsid w:val="00FF1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2A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-1">
    <w:name w:val="Цветной список - Акцент 1 Знак"/>
    <w:aliases w:val="Абзац списка1 Знак,List Paragraph Знак"/>
    <w:link w:val="-11"/>
    <w:uiPriority w:val="34"/>
    <w:locked/>
    <w:rsid w:val="00F72048"/>
    <w:rPr>
      <w:sz w:val="24"/>
      <w:szCs w:val="24"/>
    </w:rPr>
  </w:style>
  <w:style w:type="paragraph" w:styleId="Caption">
    <w:name w:val="caption"/>
    <w:basedOn w:val="Normal"/>
    <w:next w:val="Normal"/>
    <w:qFormat/>
    <w:rsid w:val="009D2A20"/>
    <w:pPr>
      <w:spacing w:after="120"/>
    </w:pPr>
    <w:rPr>
      <w:rFonts w:ascii="Arial" w:hAnsi="Arial"/>
      <w:b/>
      <w:bCs/>
      <w:sz w:val="20"/>
      <w:szCs w:val="20"/>
    </w:rPr>
  </w:style>
  <w:style w:type="paragraph" w:styleId="Footer">
    <w:name w:val="footer"/>
    <w:basedOn w:val="Normal"/>
    <w:rsid w:val="009D2A20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9D2A20"/>
  </w:style>
  <w:style w:type="paragraph" w:styleId="Header">
    <w:name w:val="header"/>
    <w:basedOn w:val="Normal"/>
    <w:rsid w:val="009D2A20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aliases w:val="List Paragraph,Абзац списка1"/>
    <w:basedOn w:val="Normal"/>
    <w:link w:val="-1"/>
    <w:uiPriority w:val="34"/>
    <w:qFormat/>
    <w:rsid w:val="00F72048"/>
    <w:pPr>
      <w:spacing w:after="200"/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9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1885</Words>
  <Characters>13435</Characters>
  <Application>Microsoft Office Word</Application>
  <DocSecurity>0</DocSecurity>
  <Lines>111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ТЕХНИЧЕСКАЯ СПЕЦИФИКАЦИЯ </vt:lpstr>
      <vt:lpstr>ТЕХНИЧЕСКАЯ СПЕЦИФИКАЦИЯ </vt:lpstr>
    </vt:vector>
  </TitlesOfParts>
  <Company>Grizli777</Company>
  <LinksUpToDate>false</LinksUpToDate>
  <CharactersWithSpaces>15290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СПЕЦИФИКАЦИЯ</dc:title>
  <dc:creator>Alex</dc:creator>
  <cp:lastModifiedBy>alexander.gavrilov</cp:lastModifiedBy>
  <cp:revision>24</cp:revision>
  <cp:lastPrinted>2006-06-14T13:02:00Z</cp:lastPrinted>
  <dcterms:created xsi:type="dcterms:W3CDTF">2013-04-24T07:43:00Z</dcterms:created>
  <dcterms:modified xsi:type="dcterms:W3CDTF">2013-12-19T13:51:00Z</dcterms:modified>
</cp:coreProperties>
</file>